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15" w:rsidRPr="003107D8" w:rsidRDefault="00B31115" w:rsidP="000C640A">
      <w:pPr>
        <w:jc w:val="center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>Красноярский край</w:t>
      </w:r>
    </w:p>
    <w:p w:rsidR="00B31115" w:rsidRPr="003107D8" w:rsidRDefault="00B31115" w:rsidP="000C640A">
      <w:pPr>
        <w:jc w:val="center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>Березовский район</w:t>
      </w:r>
    </w:p>
    <w:p w:rsidR="00B31115" w:rsidRPr="003107D8" w:rsidRDefault="00B31115" w:rsidP="000C640A">
      <w:pPr>
        <w:jc w:val="center"/>
        <w:rPr>
          <w:b/>
          <w:bCs/>
          <w:sz w:val="28"/>
          <w:szCs w:val="28"/>
        </w:rPr>
      </w:pPr>
      <w:r w:rsidRPr="003107D8">
        <w:rPr>
          <w:b/>
          <w:bCs/>
          <w:sz w:val="28"/>
          <w:szCs w:val="28"/>
        </w:rPr>
        <w:t>АДМИНИСТРАЦИЯ МАГАНСКОГО СЕЛЬСОВЕТА</w:t>
      </w:r>
    </w:p>
    <w:p w:rsidR="00B31115" w:rsidRPr="003107D8" w:rsidRDefault="00B31115" w:rsidP="000C640A">
      <w:pPr>
        <w:jc w:val="center"/>
        <w:rPr>
          <w:b/>
          <w:bCs/>
          <w:sz w:val="28"/>
          <w:szCs w:val="28"/>
        </w:rPr>
      </w:pPr>
    </w:p>
    <w:p w:rsidR="00B31115" w:rsidRPr="003107D8" w:rsidRDefault="00B31115" w:rsidP="000C640A">
      <w:pPr>
        <w:jc w:val="center"/>
        <w:rPr>
          <w:b/>
          <w:bCs/>
          <w:sz w:val="32"/>
          <w:szCs w:val="32"/>
        </w:rPr>
      </w:pPr>
      <w:r w:rsidRPr="003107D8">
        <w:rPr>
          <w:b/>
          <w:bCs/>
          <w:sz w:val="32"/>
          <w:szCs w:val="32"/>
        </w:rPr>
        <w:t>ПОСТАНОВЛЕНИЕ</w:t>
      </w:r>
    </w:p>
    <w:p w:rsidR="00B31115" w:rsidRPr="003107D8" w:rsidRDefault="00B31115" w:rsidP="000C640A">
      <w:pPr>
        <w:jc w:val="center"/>
        <w:rPr>
          <w:b/>
          <w:bCs/>
          <w:sz w:val="32"/>
          <w:szCs w:val="32"/>
        </w:rPr>
      </w:pPr>
    </w:p>
    <w:p w:rsidR="00B31115" w:rsidRPr="003107D8" w:rsidRDefault="00972A9B" w:rsidP="000C6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«13</w:t>
      </w:r>
      <w:r w:rsidR="004E593C">
        <w:rPr>
          <w:bCs/>
          <w:sz w:val="28"/>
          <w:szCs w:val="28"/>
        </w:rPr>
        <w:t xml:space="preserve">» </w:t>
      </w:r>
      <w:r w:rsidR="009D532D">
        <w:rPr>
          <w:bCs/>
          <w:sz w:val="28"/>
          <w:szCs w:val="28"/>
        </w:rPr>
        <w:t>июня</w:t>
      </w:r>
      <w:r w:rsidR="004E593C">
        <w:rPr>
          <w:bCs/>
          <w:sz w:val="28"/>
          <w:szCs w:val="28"/>
        </w:rPr>
        <w:t xml:space="preserve"> 2023</w:t>
      </w:r>
      <w:r w:rsidR="00B31115" w:rsidRPr="003107D8">
        <w:rPr>
          <w:bCs/>
          <w:sz w:val="28"/>
          <w:szCs w:val="28"/>
        </w:rPr>
        <w:t xml:space="preserve"> </w:t>
      </w:r>
      <w:r w:rsidR="009D532D">
        <w:rPr>
          <w:bCs/>
          <w:sz w:val="28"/>
          <w:szCs w:val="28"/>
        </w:rPr>
        <w:t>г.</w:t>
      </w:r>
      <w:r w:rsidR="00B31115" w:rsidRPr="003107D8">
        <w:rPr>
          <w:bCs/>
          <w:sz w:val="28"/>
          <w:szCs w:val="28"/>
        </w:rPr>
        <w:t xml:space="preserve">                         </w:t>
      </w:r>
      <w:r w:rsidR="004E593C">
        <w:rPr>
          <w:bCs/>
          <w:sz w:val="28"/>
          <w:szCs w:val="28"/>
        </w:rPr>
        <w:t xml:space="preserve">     </w:t>
      </w:r>
      <w:r w:rsidR="00B31115" w:rsidRPr="003107D8">
        <w:rPr>
          <w:bCs/>
          <w:sz w:val="28"/>
          <w:szCs w:val="28"/>
        </w:rPr>
        <w:t xml:space="preserve">с. Маганск           </w:t>
      </w:r>
      <w:r w:rsidR="00204978" w:rsidRPr="003107D8">
        <w:rPr>
          <w:bCs/>
          <w:sz w:val="28"/>
          <w:szCs w:val="28"/>
        </w:rPr>
        <w:t xml:space="preserve">                           </w:t>
      </w:r>
      <w:r w:rsidR="004E593C">
        <w:rPr>
          <w:bCs/>
          <w:sz w:val="28"/>
          <w:szCs w:val="28"/>
        </w:rPr>
        <w:t xml:space="preserve">        № 65</w:t>
      </w:r>
    </w:p>
    <w:p w:rsidR="00A6403B" w:rsidRPr="003107D8" w:rsidRDefault="00A6403B" w:rsidP="000C640A">
      <w:pPr>
        <w:keepNext/>
        <w:rPr>
          <w:b/>
          <w:sz w:val="28"/>
          <w:szCs w:val="28"/>
        </w:rPr>
      </w:pPr>
    </w:p>
    <w:p w:rsidR="00A6403B" w:rsidRPr="003107D8" w:rsidRDefault="007C4379" w:rsidP="000C640A">
      <w:pPr>
        <w:keepNext/>
        <w:ind w:right="482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Об утверждении Положения</w:t>
      </w:r>
      <w:r w:rsidR="00AA43D5" w:rsidRPr="003107D8">
        <w:rPr>
          <w:sz w:val="28"/>
          <w:szCs w:val="28"/>
        </w:rPr>
        <w:t xml:space="preserve"> о муниципальной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 xml:space="preserve">системе оповещения </w:t>
      </w:r>
      <w:r w:rsidR="00A6403B" w:rsidRPr="003107D8">
        <w:rPr>
          <w:sz w:val="28"/>
          <w:szCs w:val="28"/>
        </w:rPr>
        <w:t>и информирования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 xml:space="preserve">населения </w:t>
      </w:r>
      <w:r w:rsidR="00A6403B" w:rsidRPr="003107D8">
        <w:rPr>
          <w:sz w:val="28"/>
          <w:szCs w:val="28"/>
        </w:rPr>
        <w:t>об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угрозе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возникновения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или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возникновении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чрезвычайных ситуаций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на территории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="00816791" w:rsidRPr="003107D8">
        <w:rPr>
          <w:sz w:val="28"/>
          <w:szCs w:val="28"/>
        </w:rPr>
        <w:tab/>
      </w:r>
    </w:p>
    <w:p w:rsidR="007C4379" w:rsidRPr="003107D8" w:rsidRDefault="007C4379" w:rsidP="000C640A">
      <w:pPr>
        <w:keepNext/>
        <w:tabs>
          <w:tab w:val="left" w:pos="6150"/>
        </w:tabs>
        <w:ind w:right="4820"/>
        <w:jc w:val="both"/>
        <w:rPr>
          <w:b/>
          <w:bCs/>
          <w:iCs/>
          <w:spacing w:val="5"/>
          <w:sz w:val="28"/>
          <w:szCs w:val="28"/>
        </w:rPr>
      </w:pPr>
      <w:bookmarkStart w:id="0" w:name="_GoBack"/>
      <w:bookmarkEnd w:id="0"/>
    </w:p>
    <w:p w:rsidR="00B31115" w:rsidRPr="009D532D" w:rsidRDefault="007C4379" w:rsidP="000C640A">
      <w:pPr>
        <w:ind w:firstLine="708"/>
        <w:jc w:val="both"/>
        <w:rPr>
          <w:bCs/>
          <w:sz w:val="28"/>
          <w:szCs w:val="28"/>
        </w:rPr>
      </w:pPr>
      <w:proofErr w:type="gramStart"/>
      <w:r w:rsidRPr="003107D8">
        <w:rPr>
          <w:bCs/>
          <w:sz w:val="28"/>
          <w:szCs w:val="28"/>
        </w:rPr>
        <w:t xml:space="preserve">Во исполнение Федеральных законов </w:t>
      </w:r>
      <w:hyperlink r:id="rId9" w:history="1">
        <w:r w:rsidRPr="003107D8">
          <w:rPr>
            <w:bCs/>
            <w:sz w:val="28"/>
            <w:szCs w:val="28"/>
          </w:rPr>
          <w:t>от 21.12.1994</w:t>
        </w:r>
        <w:r w:rsidR="00B31115" w:rsidRPr="003107D8">
          <w:rPr>
            <w:bCs/>
            <w:sz w:val="28"/>
            <w:szCs w:val="28"/>
          </w:rPr>
          <w:t xml:space="preserve"> </w:t>
        </w:r>
        <w:r w:rsidRPr="003107D8">
          <w:rPr>
            <w:bCs/>
            <w:sz w:val="28"/>
            <w:szCs w:val="28"/>
          </w:rPr>
          <w:t>N 68-ФЗ</w:t>
        </w:r>
      </w:hyperlink>
      <w:r w:rsidRPr="003107D8">
        <w:rPr>
          <w:b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0" w:history="1">
        <w:r w:rsidRPr="003107D8">
          <w:rPr>
            <w:bCs/>
            <w:sz w:val="28"/>
            <w:szCs w:val="28"/>
          </w:rPr>
          <w:t>от 12.02.1998 N 28-ФЗ</w:t>
        </w:r>
      </w:hyperlink>
      <w:r w:rsidRPr="003107D8">
        <w:rPr>
          <w:bCs/>
          <w:sz w:val="28"/>
          <w:szCs w:val="28"/>
        </w:rPr>
        <w:t xml:space="preserve"> «О гражданской обороне», </w:t>
      </w:r>
      <w:hyperlink r:id="rId11" w:history="1">
        <w:r w:rsidRPr="003107D8">
          <w:rPr>
            <w:bCs/>
            <w:sz w:val="28"/>
            <w:szCs w:val="28"/>
          </w:rPr>
          <w:t xml:space="preserve">приказов МЧС России и Министерства цифрового развития, связи и массовых коммуникаций Российской Федерации от 31.07.2020 N 578/365 «Об утверждении Положения о системах оповещения населения» </w:t>
        </w:r>
      </w:hyperlink>
      <w:r w:rsidRPr="003107D8">
        <w:rPr>
          <w:bCs/>
          <w:sz w:val="28"/>
          <w:szCs w:val="28"/>
        </w:rPr>
        <w:t xml:space="preserve"> </w:t>
      </w:r>
      <w:r w:rsidR="00863D71" w:rsidRPr="003107D8">
        <w:fldChar w:fldCharType="begin"/>
      </w:r>
      <w:r w:rsidR="00863D71" w:rsidRPr="003107D8">
        <w:instrText>HYPERLINK "garantF1://74712884.0"</w:instrText>
      </w:r>
      <w:r w:rsidR="00863D71" w:rsidRPr="003107D8">
        <w:fldChar w:fldCharType="separate"/>
      </w:r>
      <w:r w:rsidRPr="003107D8">
        <w:rPr>
          <w:sz w:val="28"/>
          <w:szCs w:val="28"/>
        </w:rPr>
        <w:t>от 31.07.2020 N 579/366 «Об утверждении Положения</w:t>
      </w:r>
      <w:proofErr w:type="gramEnd"/>
      <w:r w:rsidRPr="003107D8">
        <w:rPr>
          <w:sz w:val="28"/>
          <w:szCs w:val="28"/>
        </w:rPr>
        <w:t xml:space="preserve"> по организации эксплуатационно-технического обслуживания систем оповещения населения»</w:t>
      </w:r>
      <w:r w:rsidR="00B31115" w:rsidRPr="003107D8">
        <w:rPr>
          <w:sz w:val="28"/>
          <w:szCs w:val="28"/>
        </w:rPr>
        <w:t xml:space="preserve">, </w:t>
      </w:r>
      <w:r w:rsidR="009D532D">
        <w:rPr>
          <w:sz w:val="28"/>
          <w:szCs w:val="28"/>
        </w:rPr>
        <w:t xml:space="preserve"> от 04.11.2022 г.</w:t>
      </w:r>
      <w:r w:rsidR="009D532D" w:rsidRPr="009D532D">
        <w:rPr>
          <w:bCs/>
          <w:sz w:val="28"/>
          <w:szCs w:val="28"/>
        </w:rPr>
        <w:t xml:space="preserve"> № 417-ФЗ «О внесении изменений в Федеральный закон «О гражданской обороне» и статьи 1 и 14 Федерального закона «О защите населения и территорий от чрезвычайных ситуаций природного и техногенного характера», </w:t>
      </w:r>
      <w:r w:rsidR="00B31115" w:rsidRPr="009D532D">
        <w:rPr>
          <w:bCs/>
          <w:sz w:val="28"/>
          <w:szCs w:val="28"/>
        </w:rPr>
        <w:t xml:space="preserve">руководствуясь </w:t>
      </w:r>
      <w:hyperlink r:id="rId12" w:tgtFrame="_blank" w:history="1">
        <w:r w:rsidR="00B31115" w:rsidRPr="009D532D">
          <w:rPr>
            <w:bCs/>
            <w:sz w:val="28"/>
            <w:szCs w:val="28"/>
          </w:rPr>
          <w:t>Уставом Маганского сельсовета</w:t>
        </w:r>
      </w:hyperlink>
      <w:r w:rsidR="00B31115" w:rsidRPr="009D532D">
        <w:rPr>
          <w:bCs/>
          <w:sz w:val="28"/>
          <w:szCs w:val="28"/>
        </w:rPr>
        <w:t xml:space="preserve"> Березовского района Красноярского края, администрация Маганского сельсовета,</w:t>
      </w:r>
    </w:p>
    <w:p w:rsidR="00B31115" w:rsidRPr="003107D8" w:rsidRDefault="00B31115" w:rsidP="000C640A">
      <w:pPr>
        <w:ind w:firstLine="709"/>
        <w:jc w:val="both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>ПОСТАНОВЛЯЕТ:</w:t>
      </w:r>
    </w:p>
    <w:p w:rsidR="007C4379" w:rsidRPr="003107D8" w:rsidRDefault="00863D71" w:rsidP="00E77C21">
      <w:pPr>
        <w:ind w:firstLine="708"/>
        <w:jc w:val="both"/>
        <w:rPr>
          <w:bCs/>
          <w:sz w:val="28"/>
          <w:szCs w:val="28"/>
        </w:rPr>
      </w:pPr>
      <w:r w:rsidRPr="003107D8">
        <w:fldChar w:fldCharType="end"/>
      </w:r>
      <w:r w:rsidR="007C4379" w:rsidRPr="003107D8">
        <w:rPr>
          <w:sz w:val="28"/>
          <w:szCs w:val="28"/>
        </w:rPr>
        <w:t>1. Утвердить Положение о муниципальной системе оп</w:t>
      </w:r>
      <w:r w:rsidR="00A6403B" w:rsidRPr="003107D8">
        <w:rPr>
          <w:sz w:val="28"/>
          <w:szCs w:val="28"/>
        </w:rPr>
        <w:t>овещения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 информирования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населения об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угрозе возникновения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или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возникновении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чрезвычайных ситуаций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на территории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 (П</w:t>
      </w:r>
      <w:r w:rsidR="007C4379" w:rsidRPr="003107D8">
        <w:rPr>
          <w:sz w:val="28"/>
          <w:szCs w:val="28"/>
        </w:rPr>
        <w:t>риложение</w:t>
      </w:r>
      <w:r w:rsidR="00B31115" w:rsidRPr="003107D8">
        <w:rPr>
          <w:sz w:val="28"/>
          <w:szCs w:val="28"/>
        </w:rPr>
        <w:t xml:space="preserve"> № 1</w:t>
      </w:r>
      <w:r w:rsidR="007C4379" w:rsidRPr="003107D8">
        <w:rPr>
          <w:sz w:val="28"/>
          <w:szCs w:val="28"/>
        </w:rPr>
        <w:t>).</w:t>
      </w:r>
    </w:p>
    <w:p w:rsidR="007C4379" w:rsidRDefault="007C4379" w:rsidP="00E77C21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2. Признать утратившим силу постановление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="00A6403B" w:rsidRPr="003107D8">
        <w:rPr>
          <w:sz w:val="28"/>
          <w:szCs w:val="28"/>
        </w:rPr>
        <w:t xml:space="preserve"> от</w:t>
      </w:r>
      <w:r w:rsidR="009D532D">
        <w:rPr>
          <w:sz w:val="28"/>
          <w:szCs w:val="28"/>
        </w:rPr>
        <w:t xml:space="preserve"> 12</w:t>
      </w:r>
      <w:r w:rsidR="00A6403B" w:rsidRPr="003107D8">
        <w:rPr>
          <w:sz w:val="28"/>
          <w:szCs w:val="28"/>
        </w:rPr>
        <w:t>.</w:t>
      </w:r>
      <w:r w:rsidR="009D532D">
        <w:rPr>
          <w:sz w:val="28"/>
          <w:szCs w:val="28"/>
        </w:rPr>
        <w:t>03.2022 № 29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«</w:t>
      </w:r>
      <w:r w:rsidR="009D532D" w:rsidRPr="003107D8">
        <w:rPr>
          <w:sz w:val="28"/>
          <w:szCs w:val="28"/>
        </w:rPr>
        <w:t>Об утверждении Положения о муниципальной системе оповещения и информирования населения об угрозе возникновения или возникновении чрезвычайных ситуаций на территории Маганского сельсовета Березовского района Красноярского края</w:t>
      </w:r>
      <w:r w:rsidRPr="003107D8">
        <w:rPr>
          <w:sz w:val="28"/>
          <w:szCs w:val="28"/>
        </w:rPr>
        <w:t>».</w:t>
      </w:r>
      <w:r w:rsidR="009D532D">
        <w:rPr>
          <w:sz w:val="28"/>
          <w:szCs w:val="28"/>
        </w:rPr>
        <w:t xml:space="preserve"> </w:t>
      </w:r>
    </w:p>
    <w:p w:rsidR="00003EDA" w:rsidRPr="003107D8" w:rsidRDefault="00003EDA" w:rsidP="00E77C21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9A1FAD">
        <w:rPr>
          <w:sz w:val="28"/>
          <w:szCs w:val="28"/>
        </w:rPr>
        <w:t xml:space="preserve">форму </w:t>
      </w:r>
      <w:proofErr w:type="gramStart"/>
      <w:r>
        <w:rPr>
          <w:sz w:val="28"/>
          <w:szCs w:val="28"/>
        </w:rPr>
        <w:t>Паспорт</w:t>
      </w:r>
      <w:r w:rsidR="009A1F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A3F42" w:rsidRPr="001A3F42">
        <w:rPr>
          <w:sz w:val="28"/>
          <w:szCs w:val="28"/>
        </w:rPr>
        <w:t>муниципальной системы оповещения населения</w:t>
      </w:r>
      <w:r w:rsidR="001A3F42">
        <w:rPr>
          <w:sz w:val="28"/>
          <w:szCs w:val="28"/>
        </w:rPr>
        <w:t xml:space="preserve"> </w:t>
      </w:r>
      <w:r w:rsidR="009A1FAD">
        <w:rPr>
          <w:sz w:val="28"/>
          <w:szCs w:val="28"/>
        </w:rPr>
        <w:t>м</w:t>
      </w:r>
      <w:r w:rsidR="001A3F42" w:rsidRPr="001A3F42">
        <w:rPr>
          <w:sz w:val="28"/>
          <w:szCs w:val="28"/>
        </w:rPr>
        <w:t>униципального образования</w:t>
      </w:r>
      <w:proofErr w:type="gramEnd"/>
      <w:r w:rsidR="001A3F42" w:rsidRPr="001A3F42">
        <w:rPr>
          <w:sz w:val="28"/>
          <w:szCs w:val="28"/>
        </w:rPr>
        <w:t xml:space="preserve"> Маганский сельсовет Березовского района Красноярского края</w:t>
      </w:r>
      <w:r w:rsidR="001A3F42">
        <w:rPr>
          <w:sz w:val="28"/>
          <w:szCs w:val="28"/>
        </w:rPr>
        <w:t xml:space="preserve"> </w:t>
      </w:r>
      <w:r w:rsidR="001A3F42" w:rsidRPr="003107D8">
        <w:rPr>
          <w:sz w:val="28"/>
          <w:szCs w:val="28"/>
        </w:rPr>
        <w:t>(Приложение</w:t>
      </w:r>
      <w:r w:rsidR="001A3F42">
        <w:rPr>
          <w:sz w:val="28"/>
          <w:szCs w:val="28"/>
        </w:rPr>
        <w:t xml:space="preserve"> № 2</w:t>
      </w:r>
      <w:r w:rsidR="001A3F42" w:rsidRPr="003107D8">
        <w:rPr>
          <w:sz w:val="28"/>
          <w:szCs w:val="28"/>
        </w:rPr>
        <w:t>).</w:t>
      </w:r>
    </w:p>
    <w:p w:rsidR="00C86D8D" w:rsidRPr="003107D8" w:rsidRDefault="001A3F42" w:rsidP="00E77C2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791" w:rsidRPr="003107D8">
        <w:rPr>
          <w:sz w:val="28"/>
          <w:szCs w:val="28"/>
        </w:rPr>
        <w:t>.</w:t>
      </w:r>
      <w:r w:rsidR="00F35B87" w:rsidRPr="003107D8">
        <w:rPr>
          <w:sz w:val="28"/>
          <w:szCs w:val="28"/>
        </w:rPr>
        <w:t xml:space="preserve"> </w:t>
      </w:r>
      <w:r w:rsidR="00C86D8D" w:rsidRPr="003107D8">
        <w:rPr>
          <w:sz w:val="28"/>
          <w:szCs w:val="28"/>
        </w:rPr>
        <w:t>Контроль над выполнением постановления оставляю за собой.</w:t>
      </w:r>
    </w:p>
    <w:p w:rsidR="00B31115" w:rsidRPr="003107D8" w:rsidRDefault="001A3F42" w:rsidP="00E77C21">
      <w:pPr>
        <w:shd w:val="clear" w:color="auto" w:fill="FFFFFF"/>
        <w:ind w:left="14" w:firstLine="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F35B87" w:rsidRPr="003107D8">
        <w:rPr>
          <w:sz w:val="28"/>
          <w:szCs w:val="28"/>
        </w:rPr>
        <w:t>.</w:t>
      </w:r>
      <w:r w:rsidR="00B31115" w:rsidRPr="003107D8">
        <w:rPr>
          <w:sz w:val="28"/>
          <w:szCs w:val="28"/>
          <w:shd w:val="clear" w:color="auto" w:fill="FFFFFF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</w:t>
      </w:r>
      <w:r w:rsidR="00B31115" w:rsidRPr="003107D8">
        <w:rPr>
          <w:sz w:val="28"/>
          <w:szCs w:val="28"/>
          <w:shd w:val="clear" w:color="auto" w:fill="FFFFFF"/>
        </w:rPr>
        <w:lastRenderedPageBreak/>
        <w:t>администрации Маганского сельсовета в информационно-телекоммуникационной сети «Интернет».</w:t>
      </w:r>
    </w:p>
    <w:p w:rsidR="00F35B87" w:rsidRPr="003107D8" w:rsidRDefault="00F35B87" w:rsidP="000C640A">
      <w:pPr>
        <w:shd w:val="clear" w:color="auto" w:fill="FFFFFF"/>
        <w:jc w:val="both"/>
        <w:rPr>
          <w:sz w:val="28"/>
          <w:szCs w:val="28"/>
        </w:rPr>
      </w:pPr>
    </w:p>
    <w:p w:rsidR="000B1BEB" w:rsidRDefault="000B1BEB" w:rsidP="000B1BEB">
      <w:pPr>
        <w:contextualSpacing/>
        <w:jc w:val="both"/>
        <w:rPr>
          <w:sz w:val="28"/>
          <w:szCs w:val="28"/>
        </w:rPr>
      </w:pPr>
    </w:p>
    <w:p w:rsidR="00B31115" w:rsidRPr="003107D8" w:rsidRDefault="00B31115" w:rsidP="000B1BEB">
      <w:pPr>
        <w:contextualSpacing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Глава сельсовета                                                                  </w:t>
      </w:r>
      <w:r w:rsidR="000B1BEB">
        <w:rPr>
          <w:sz w:val="28"/>
          <w:szCs w:val="28"/>
        </w:rPr>
        <w:t xml:space="preserve">     </w:t>
      </w:r>
      <w:r w:rsidR="000B1BEB">
        <w:rPr>
          <w:sz w:val="28"/>
          <w:szCs w:val="28"/>
        </w:rPr>
        <w:tab/>
        <w:t xml:space="preserve">         </w:t>
      </w:r>
      <w:r w:rsidRPr="003107D8">
        <w:rPr>
          <w:sz w:val="28"/>
          <w:szCs w:val="28"/>
        </w:rPr>
        <w:t>А.</w:t>
      </w:r>
      <w:r w:rsidR="000B1BEB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Г. Ларионов</w:t>
      </w:r>
    </w:p>
    <w:p w:rsidR="001A3F42" w:rsidRDefault="001A3F42" w:rsidP="000C640A">
      <w:pPr>
        <w:ind w:left="6804"/>
        <w:rPr>
          <w:sz w:val="22"/>
          <w:szCs w:val="22"/>
        </w:rPr>
      </w:pPr>
    </w:p>
    <w:p w:rsidR="001A3F42" w:rsidRDefault="001A3F42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9D532D" w:rsidRDefault="009D532D" w:rsidP="000C640A">
      <w:pPr>
        <w:ind w:left="6804"/>
        <w:rPr>
          <w:sz w:val="22"/>
          <w:szCs w:val="22"/>
        </w:rPr>
      </w:pPr>
    </w:p>
    <w:p w:rsidR="00816791" w:rsidRPr="00C5602F" w:rsidRDefault="00204978" w:rsidP="000C640A">
      <w:pPr>
        <w:ind w:left="6804"/>
        <w:rPr>
          <w:sz w:val="22"/>
          <w:szCs w:val="22"/>
        </w:rPr>
      </w:pPr>
      <w:r w:rsidRPr="00C5602F">
        <w:rPr>
          <w:sz w:val="22"/>
          <w:szCs w:val="22"/>
        </w:rPr>
        <w:t>Приложение № 1</w:t>
      </w:r>
    </w:p>
    <w:p w:rsidR="002E46EE" w:rsidRPr="00C5602F" w:rsidRDefault="00204978" w:rsidP="000C640A">
      <w:pPr>
        <w:ind w:left="6804"/>
        <w:rPr>
          <w:sz w:val="22"/>
          <w:szCs w:val="22"/>
        </w:rPr>
      </w:pPr>
      <w:r w:rsidRPr="00C5602F">
        <w:rPr>
          <w:sz w:val="22"/>
          <w:szCs w:val="22"/>
        </w:rPr>
        <w:t>к</w:t>
      </w:r>
      <w:r w:rsidR="00B31115" w:rsidRPr="00C5602F">
        <w:rPr>
          <w:sz w:val="22"/>
          <w:szCs w:val="22"/>
        </w:rPr>
        <w:t xml:space="preserve"> </w:t>
      </w:r>
      <w:r w:rsidRPr="00C5602F">
        <w:rPr>
          <w:sz w:val="22"/>
          <w:szCs w:val="22"/>
        </w:rPr>
        <w:t>Постановлению</w:t>
      </w:r>
      <w:r w:rsidR="002E46EE" w:rsidRPr="00C5602F">
        <w:rPr>
          <w:sz w:val="22"/>
          <w:szCs w:val="22"/>
        </w:rPr>
        <w:t xml:space="preserve"> Администрации</w:t>
      </w:r>
      <w:r w:rsidRPr="00C5602F">
        <w:rPr>
          <w:sz w:val="22"/>
          <w:szCs w:val="22"/>
        </w:rPr>
        <w:t xml:space="preserve"> Маганского сельсовета </w:t>
      </w:r>
      <w:r w:rsidR="00B31115" w:rsidRPr="00C5602F">
        <w:rPr>
          <w:sz w:val="22"/>
          <w:szCs w:val="22"/>
        </w:rPr>
        <w:t xml:space="preserve">Березовского района Красноярского края </w:t>
      </w:r>
      <w:r w:rsidRPr="00C5602F">
        <w:rPr>
          <w:sz w:val="22"/>
          <w:szCs w:val="22"/>
        </w:rPr>
        <w:t>от 1</w:t>
      </w:r>
      <w:r w:rsidR="00972A9B">
        <w:rPr>
          <w:sz w:val="22"/>
          <w:szCs w:val="22"/>
        </w:rPr>
        <w:t>3</w:t>
      </w:r>
      <w:r w:rsidRPr="00C5602F">
        <w:rPr>
          <w:sz w:val="22"/>
          <w:szCs w:val="22"/>
        </w:rPr>
        <w:t xml:space="preserve"> </w:t>
      </w:r>
      <w:r w:rsidR="000B1BEB">
        <w:rPr>
          <w:sz w:val="22"/>
          <w:szCs w:val="22"/>
        </w:rPr>
        <w:t>июня 2023</w:t>
      </w:r>
      <w:r w:rsidR="00816791" w:rsidRPr="00C5602F">
        <w:rPr>
          <w:sz w:val="22"/>
          <w:szCs w:val="22"/>
        </w:rPr>
        <w:t xml:space="preserve"> № </w:t>
      </w:r>
      <w:r w:rsidR="000B1BEB">
        <w:rPr>
          <w:sz w:val="22"/>
          <w:szCs w:val="22"/>
        </w:rPr>
        <w:t>65</w:t>
      </w:r>
    </w:p>
    <w:p w:rsidR="002E46EE" w:rsidRPr="003107D8" w:rsidRDefault="00F35B87" w:rsidP="000C640A">
      <w:pPr>
        <w:tabs>
          <w:tab w:val="left" w:pos="4170"/>
        </w:tabs>
      </w:pPr>
      <w:r w:rsidRPr="003107D8">
        <w:tab/>
      </w:r>
    </w:p>
    <w:p w:rsidR="00F35B87" w:rsidRPr="003107D8" w:rsidRDefault="00F35B87" w:rsidP="000C640A">
      <w:pPr>
        <w:tabs>
          <w:tab w:val="left" w:pos="4170"/>
        </w:tabs>
      </w:pPr>
    </w:p>
    <w:p w:rsidR="00F35B87" w:rsidRPr="003107D8" w:rsidRDefault="00F35B87" w:rsidP="000C640A">
      <w:pPr>
        <w:tabs>
          <w:tab w:val="left" w:pos="4170"/>
        </w:tabs>
      </w:pPr>
    </w:p>
    <w:p w:rsidR="002E46EE" w:rsidRPr="003107D8" w:rsidRDefault="002E46EE" w:rsidP="000C64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07D8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816791" w:rsidRPr="003107D8" w:rsidRDefault="002E46EE" w:rsidP="000C640A">
      <w:pPr>
        <w:jc w:val="center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 xml:space="preserve">о муниципальной системе оповещения </w:t>
      </w:r>
      <w:r w:rsidR="00816791" w:rsidRPr="003107D8">
        <w:rPr>
          <w:b/>
          <w:sz w:val="28"/>
          <w:szCs w:val="28"/>
        </w:rPr>
        <w:t>и информирования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населения об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угрозе возникновения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или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возникновении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чрезвычайных ситуаций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на территории</w:t>
      </w:r>
      <w:r w:rsidR="00B31115" w:rsidRPr="003107D8">
        <w:rPr>
          <w:b/>
          <w:sz w:val="28"/>
          <w:szCs w:val="28"/>
        </w:rPr>
        <w:t xml:space="preserve"> Маганского сельсовета Березовского района Красноярского края</w:t>
      </w:r>
    </w:p>
    <w:p w:rsidR="00F35B87" w:rsidRPr="003107D8" w:rsidRDefault="00F35B87" w:rsidP="000C640A">
      <w:pPr>
        <w:pStyle w:val="1"/>
        <w:spacing w:before="0" w:after="0"/>
        <w:jc w:val="left"/>
        <w:rPr>
          <w:color w:val="auto"/>
          <w:sz w:val="28"/>
          <w:szCs w:val="28"/>
        </w:rPr>
      </w:pPr>
      <w:bookmarkStart w:id="1" w:name="sub_100"/>
    </w:p>
    <w:p w:rsidR="00F35B87" w:rsidRPr="003107D8" w:rsidRDefault="00F35B87" w:rsidP="000C640A">
      <w:pPr>
        <w:pStyle w:val="1"/>
        <w:spacing w:before="0" w:after="0"/>
        <w:jc w:val="left"/>
        <w:rPr>
          <w:color w:val="auto"/>
          <w:sz w:val="28"/>
          <w:szCs w:val="28"/>
        </w:rPr>
      </w:pPr>
    </w:p>
    <w:p w:rsidR="002E46EE" w:rsidRPr="003107D8" w:rsidRDefault="002E46EE" w:rsidP="000C640A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07D8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</w:p>
    <w:p w:rsidR="00204978" w:rsidRPr="003107D8" w:rsidRDefault="00204978" w:rsidP="000C640A"/>
    <w:p w:rsidR="002E46EE" w:rsidRPr="003107D8" w:rsidRDefault="002E46EE" w:rsidP="000C640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1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о муниципально</w:t>
      </w:r>
      <w:r w:rsidR="00204978"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й системе оповещения населения </w:t>
      </w:r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</w:t>
      </w:r>
      <w:r w:rsidR="00816791"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пального образования </w:t>
      </w:r>
      <w:r w:rsidR="00204978"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Маганский сельсовет Березовского района Красноярского края, </w:t>
      </w:r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разработано в соответствии с Федеральными законами </w:t>
      </w:r>
      <w:hyperlink r:id="rId13" w:history="1">
        <w:r w:rsidR="00204978"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от 21.12.1994 </w:t>
        </w:r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N</w:t>
        </w:r>
        <w:r w:rsidR="00204978"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68-ФЗ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4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12.02.1998 N 28-ФЗ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гражданской обороне», </w:t>
      </w:r>
      <w:hyperlink r:id="rId15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07.07.2003 N 126-ФЗ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связи», от 27.12.1991 N 2124-1 «О средствах массовой информации», постановлениями Правительства Российской</w:t>
      </w:r>
      <w:proofErr w:type="gramEnd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Федерации </w:t>
      </w:r>
      <w:hyperlink r:id="rId16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30.12.2003 N 794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hyperlink r:id="rId17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26.11.2007 N 804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 гражданской обороне в Российской Федерации», </w:t>
      </w:r>
      <w:hyperlink r:id="rId18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приказами МЧС России и Министерства 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19" w:history="1">
        <w:r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31.07.2020 N 579/366 «Об утверждении Положения</w:t>
        </w:r>
        <w:proofErr w:type="gramEnd"/>
        <w:r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по организации эксплуатационно-технического обслуживания систем оповещения населения»</w:t>
        </w:r>
        <w:r w:rsidR="00816791"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="00B31115"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2E46EE" w:rsidRPr="003107D8" w:rsidRDefault="003107D8" w:rsidP="000C640A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1.</w:t>
      </w:r>
      <w:r w:rsidR="002E46EE" w:rsidRPr="003107D8">
        <w:rPr>
          <w:sz w:val="28"/>
          <w:szCs w:val="28"/>
        </w:rPr>
        <w:t>2. Положение определяет</w:t>
      </w:r>
      <w:r w:rsidR="004C55BE" w:rsidRPr="004C55BE">
        <w:rPr>
          <w:sz w:val="28"/>
          <w:szCs w:val="28"/>
        </w:rPr>
        <w:t xml:space="preserve"> порядок создания, реконструкции и поддержания в состоянии постоянной готовности к использованию систем оповещения населения</w:t>
      </w:r>
      <w:r w:rsidR="004E593C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, </w:t>
      </w:r>
      <w:r w:rsidR="002E46EE" w:rsidRPr="003107D8">
        <w:rPr>
          <w:sz w:val="28"/>
          <w:szCs w:val="28"/>
        </w:rPr>
        <w:t>назначение, состав, задачи и требования к системе оповещения населения</w:t>
      </w:r>
      <w:r w:rsidR="00816791" w:rsidRPr="004C55BE">
        <w:rPr>
          <w:sz w:val="28"/>
          <w:szCs w:val="28"/>
        </w:rPr>
        <w:t xml:space="preserve"> </w:t>
      </w:r>
      <w:r w:rsidR="00357361" w:rsidRPr="004C55BE">
        <w:rPr>
          <w:sz w:val="28"/>
          <w:szCs w:val="28"/>
        </w:rPr>
        <w:t>Маганского сельсовета Березовского района Красноярского края</w:t>
      </w:r>
      <w:r w:rsidR="002E46EE" w:rsidRPr="003107D8">
        <w:rPr>
          <w:sz w:val="28"/>
          <w:szCs w:val="28"/>
        </w:rPr>
        <w:t>, порядок реализации мероприятий по её совершенствованию.</w:t>
      </w:r>
    </w:p>
    <w:p w:rsidR="00512B78" w:rsidRPr="009E2F98" w:rsidRDefault="003107D8" w:rsidP="009E2F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9F5" w:rsidRPr="003107D8">
        <w:rPr>
          <w:sz w:val="28"/>
          <w:szCs w:val="28"/>
        </w:rPr>
        <w:t>3. </w:t>
      </w:r>
      <w:proofErr w:type="gramStart"/>
      <w:r w:rsidR="00F349F5" w:rsidRPr="003107D8">
        <w:rPr>
          <w:sz w:val="28"/>
          <w:szCs w:val="28"/>
        </w:rPr>
        <w:t xml:space="preserve">Система оповещения </w:t>
      </w:r>
      <w:r w:rsidR="004E593C">
        <w:rPr>
          <w:sz w:val="28"/>
          <w:szCs w:val="28"/>
        </w:rPr>
        <w:t xml:space="preserve">населения </w:t>
      </w:r>
      <w:r w:rsidR="00F349F5" w:rsidRPr="009E2F98">
        <w:rPr>
          <w:sz w:val="28"/>
          <w:szCs w:val="28"/>
        </w:rPr>
        <w:t xml:space="preserve">предназначена для обеспечения своевременного доведения </w:t>
      </w:r>
      <w:r w:rsidR="009E2F98" w:rsidRPr="009E2F98">
        <w:rPr>
          <w:sz w:val="28"/>
          <w:szCs w:val="28"/>
        </w:rPr>
        <w:t xml:space="preserve">сигнала оповещения и </w:t>
      </w:r>
      <w:r w:rsidR="009E2F98" w:rsidRPr="001622C2">
        <w:rPr>
          <w:sz w:val="28"/>
          <w:szCs w:val="28"/>
        </w:rPr>
        <w:t>экстренной информации об опасностях</w:t>
      </w:r>
      <w:r w:rsidR="00F349F5" w:rsidRPr="009E2F98">
        <w:rPr>
          <w:sz w:val="28"/>
          <w:szCs w:val="28"/>
        </w:rPr>
        <w:t xml:space="preserve"> до органов управления, сил и средств гражданской обороны, </w:t>
      </w:r>
      <w:r w:rsidR="00AA43D5" w:rsidRPr="009E2F98">
        <w:rPr>
          <w:sz w:val="28"/>
          <w:szCs w:val="28"/>
        </w:rPr>
        <w:t xml:space="preserve">муниципального звена </w:t>
      </w:r>
      <w:r w:rsidR="00F349F5" w:rsidRPr="009E2F98">
        <w:rPr>
          <w:sz w:val="28"/>
          <w:szCs w:val="28"/>
        </w:rPr>
        <w:t>территориальной подсистемы</w:t>
      </w:r>
      <w:r w:rsidR="00B31115" w:rsidRPr="009E2F98">
        <w:rPr>
          <w:sz w:val="28"/>
          <w:szCs w:val="28"/>
        </w:rPr>
        <w:t xml:space="preserve"> </w:t>
      </w:r>
      <w:r w:rsidR="00F349F5" w:rsidRPr="009E2F98">
        <w:rPr>
          <w:sz w:val="28"/>
          <w:szCs w:val="28"/>
        </w:rPr>
        <w:t>единой государственной системы предупреждения и ликвидации ЧС (далее - ТП РСЧС)</w:t>
      </w:r>
      <w:r w:rsidR="00512B78" w:rsidRPr="009E2F98">
        <w:rPr>
          <w:sz w:val="28"/>
          <w:szCs w:val="28"/>
        </w:rPr>
        <w:t xml:space="preserve"> на территории Маганского сельсовета </w:t>
      </w:r>
      <w:r w:rsidR="00F349F5" w:rsidRPr="009E2F98">
        <w:rPr>
          <w:sz w:val="28"/>
          <w:szCs w:val="28"/>
        </w:rPr>
        <w:t xml:space="preserve">и населения </w:t>
      </w:r>
      <w:r w:rsidR="00357361" w:rsidRPr="009E2F98">
        <w:rPr>
          <w:sz w:val="28"/>
          <w:szCs w:val="28"/>
        </w:rPr>
        <w:t xml:space="preserve">Маганского сельсовета </w:t>
      </w:r>
      <w:r w:rsidR="00204978" w:rsidRPr="009E2F98">
        <w:rPr>
          <w:sz w:val="28"/>
          <w:szCs w:val="28"/>
        </w:rPr>
        <w:t>Березовского</w:t>
      </w:r>
      <w:r w:rsidR="00995082" w:rsidRPr="009E2F98">
        <w:rPr>
          <w:sz w:val="28"/>
          <w:szCs w:val="28"/>
        </w:rPr>
        <w:t xml:space="preserve"> </w:t>
      </w:r>
      <w:r w:rsidR="00357361" w:rsidRPr="009E2F98">
        <w:rPr>
          <w:sz w:val="28"/>
          <w:szCs w:val="28"/>
        </w:rPr>
        <w:t xml:space="preserve">района </w:t>
      </w:r>
      <w:r w:rsidR="00512B78" w:rsidRPr="009E2F98">
        <w:rPr>
          <w:sz w:val="28"/>
          <w:szCs w:val="28"/>
        </w:rPr>
        <w:t xml:space="preserve">Красноярского края </w:t>
      </w:r>
      <w:r w:rsidR="00F349F5" w:rsidRPr="009E2F98">
        <w:rPr>
          <w:sz w:val="28"/>
          <w:szCs w:val="28"/>
        </w:rPr>
        <w:t>при военных конфликтах или вследствие</w:t>
      </w:r>
      <w:r w:rsidR="00204978" w:rsidRPr="009E2F98">
        <w:rPr>
          <w:sz w:val="28"/>
          <w:szCs w:val="28"/>
        </w:rPr>
        <w:t xml:space="preserve"> этих конфликтов, а также при чрезвычайных</w:t>
      </w:r>
      <w:proofErr w:type="gramEnd"/>
      <w:r w:rsidR="00204978" w:rsidRPr="009E2F98">
        <w:rPr>
          <w:sz w:val="28"/>
          <w:szCs w:val="28"/>
        </w:rPr>
        <w:t xml:space="preserve"> </w:t>
      </w:r>
      <w:proofErr w:type="gramStart"/>
      <w:r w:rsidR="00204978" w:rsidRPr="009E2F98">
        <w:rPr>
          <w:sz w:val="28"/>
          <w:szCs w:val="28"/>
        </w:rPr>
        <w:t>ситуациях</w:t>
      </w:r>
      <w:proofErr w:type="gramEnd"/>
      <w:r w:rsidR="009E2F98" w:rsidRPr="009E2F98">
        <w:rPr>
          <w:sz w:val="28"/>
          <w:szCs w:val="28"/>
        </w:rPr>
        <w:t xml:space="preserve"> </w:t>
      </w:r>
      <w:r w:rsidR="009E2F98" w:rsidRPr="001622C2">
        <w:rPr>
          <w:sz w:val="28"/>
          <w:szCs w:val="28"/>
        </w:rPr>
        <w:t>природного и техногенного характера</w:t>
      </w:r>
      <w:r w:rsidR="00F349F5" w:rsidRPr="009E2F98">
        <w:rPr>
          <w:sz w:val="28"/>
          <w:szCs w:val="28"/>
        </w:rPr>
        <w:t>.</w:t>
      </w:r>
      <w:r w:rsidR="00357361" w:rsidRPr="009E2F98">
        <w:rPr>
          <w:sz w:val="28"/>
          <w:szCs w:val="28"/>
        </w:rPr>
        <w:t xml:space="preserve"> </w:t>
      </w:r>
    </w:p>
    <w:p w:rsidR="001622C2" w:rsidRPr="001622C2" w:rsidRDefault="009E2F98" w:rsidP="009E2F98">
      <w:pPr>
        <w:widowControl/>
        <w:shd w:val="clear" w:color="auto" w:fill="FEFEFE"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1622C2" w:rsidRPr="001622C2">
        <w:rPr>
          <w:sz w:val="28"/>
          <w:szCs w:val="28"/>
        </w:rPr>
        <w:t xml:space="preserve"> оповещения населения - совокупность технических средств, предназначенных для приема, обработки и передачи в </w:t>
      </w:r>
      <w:proofErr w:type="gramStart"/>
      <w:r w:rsidR="001622C2" w:rsidRPr="001622C2">
        <w:rPr>
          <w:sz w:val="28"/>
          <w:szCs w:val="28"/>
        </w:rPr>
        <w:t>автоматизированном</w:t>
      </w:r>
      <w:proofErr w:type="gramEnd"/>
      <w:r w:rsidR="001622C2" w:rsidRPr="001622C2">
        <w:rPr>
          <w:sz w:val="28"/>
          <w:szCs w:val="28"/>
        </w:rPr>
        <w:t xml:space="preserve"> и </w:t>
      </w:r>
      <w:r w:rsidR="001622C2" w:rsidRPr="001622C2">
        <w:rPr>
          <w:sz w:val="28"/>
          <w:szCs w:val="28"/>
        </w:rPr>
        <w:lastRenderedPageBreak/>
        <w:t>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</w:t>
      </w:r>
      <w:r w:rsidRPr="009E2F98">
        <w:rPr>
          <w:sz w:val="28"/>
          <w:szCs w:val="28"/>
        </w:rPr>
        <w:t>дного и техногенного характера.</w:t>
      </w:r>
    </w:p>
    <w:p w:rsidR="00AC3B97" w:rsidRDefault="003107D8" w:rsidP="000C6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9F5" w:rsidRPr="003107D8">
        <w:rPr>
          <w:sz w:val="28"/>
          <w:szCs w:val="28"/>
        </w:rPr>
        <w:t xml:space="preserve">4. На территории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="00995082" w:rsidRPr="003107D8">
        <w:rPr>
          <w:sz w:val="28"/>
          <w:szCs w:val="28"/>
        </w:rPr>
        <w:t xml:space="preserve"> </w:t>
      </w:r>
      <w:r w:rsidR="008C0F5C">
        <w:rPr>
          <w:sz w:val="28"/>
          <w:szCs w:val="28"/>
        </w:rPr>
        <w:t>создана муниципальная</w:t>
      </w:r>
      <w:r w:rsidR="00F349F5" w:rsidRPr="003107D8">
        <w:rPr>
          <w:sz w:val="28"/>
          <w:szCs w:val="28"/>
        </w:rPr>
        <w:t xml:space="preserve"> </w:t>
      </w:r>
      <w:r w:rsidR="00F74115" w:rsidRPr="00F74115">
        <w:rPr>
          <w:sz w:val="28"/>
          <w:szCs w:val="28"/>
        </w:rPr>
        <w:t>автоматизированная</w:t>
      </w:r>
      <w:r w:rsidR="00F74115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система </w:t>
      </w:r>
      <w:r w:rsidR="00F74115" w:rsidRPr="00F74115">
        <w:rPr>
          <w:sz w:val="28"/>
          <w:szCs w:val="28"/>
        </w:rPr>
        <w:t>централизованного</w:t>
      </w:r>
      <w:r w:rsidR="00F74115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оповещения </w:t>
      </w:r>
      <w:r w:rsidR="004E593C">
        <w:rPr>
          <w:sz w:val="28"/>
          <w:szCs w:val="28"/>
        </w:rPr>
        <w:t xml:space="preserve">населения </w:t>
      </w:r>
      <w:r w:rsidR="00F349F5" w:rsidRPr="003107D8">
        <w:rPr>
          <w:sz w:val="28"/>
          <w:szCs w:val="28"/>
        </w:rPr>
        <w:t xml:space="preserve">(далее - </w:t>
      </w:r>
      <w:r w:rsidR="00F74115" w:rsidRPr="00F74115">
        <w:rPr>
          <w:sz w:val="28"/>
          <w:szCs w:val="28"/>
        </w:rPr>
        <w:t>муниципальная система оповещения,</w:t>
      </w:r>
      <w:r w:rsidR="00F74115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МСО). </w:t>
      </w:r>
    </w:p>
    <w:p w:rsidR="00CA7A6E" w:rsidRPr="003107D8" w:rsidRDefault="00CA7A6E" w:rsidP="00CA7A6E">
      <w:pPr>
        <w:ind w:firstLine="720"/>
        <w:jc w:val="both"/>
        <w:rPr>
          <w:sz w:val="28"/>
          <w:szCs w:val="28"/>
        </w:rPr>
      </w:pPr>
      <w:r w:rsidRPr="00CA7A6E">
        <w:rPr>
          <w:sz w:val="28"/>
          <w:szCs w:val="28"/>
        </w:rPr>
        <w:t xml:space="preserve">Границами </w:t>
      </w:r>
      <w:proofErr w:type="gramStart"/>
      <w:r w:rsidRPr="00CA7A6E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CA7A6E">
        <w:rPr>
          <w:sz w:val="28"/>
          <w:szCs w:val="28"/>
        </w:rPr>
        <w:t xml:space="preserve"> действия муниципальной систем оповещения</w:t>
      </w:r>
      <w:r w:rsidR="004E593C">
        <w:rPr>
          <w:sz w:val="28"/>
          <w:szCs w:val="28"/>
        </w:rPr>
        <w:t xml:space="preserve"> населения</w:t>
      </w:r>
      <w:proofErr w:type="gramEnd"/>
      <w:r w:rsidR="004E593C">
        <w:rPr>
          <w:sz w:val="28"/>
          <w:szCs w:val="28"/>
        </w:rPr>
        <w:t xml:space="preserve"> </w:t>
      </w:r>
      <w:r w:rsidRPr="00CA7A6E">
        <w:rPr>
          <w:sz w:val="28"/>
          <w:szCs w:val="28"/>
        </w:rPr>
        <w:t xml:space="preserve"> являются административные границы муниципального образования Маганский сельсовет Березовского района Красноярского края.</w:t>
      </w:r>
    </w:p>
    <w:p w:rsidR="000D61E2" w:rsidRDefault="00F349F5" w:rsidP="000C640A">
      <w:pPr>
        <w:pStyle w:val="1"/>
        <w:spacing w:before="0" w:after="0"/>
        <w:rPr>
          <w:color w:val="auto"/>
          <w:sz w:val="28"/>
          <w:szCs w:val="28"/>
        </w:rPr>
      </w:pPr>
      <w:r w:rsidRPr="003107D8">
        <w:rPr>
          <w:color w:val="auto"/>
          <w:sz w:val="28"/>
          <w:szCs w:val="28"/>
        </w:rPr>
        <w:tab/>
      </w:r>
      <w:bookmarkStart w:id="4" w:name="sub_200"/>
    </w:p>
    <w:p w:rsidR="00F349F5" w:rsidRPr="003107D8" w:rsidRDefault="003107D8" w:rsidP="000C64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9F5" w:rsidRPr="003107D8">
        <w:rPr>
          <w:rFonts w:ascii="Times New Roman" w:hAnsi="Times New Roman" w:cs="Times New Roman"/>
          <w:color w:val="auto"/>
          <w:sz w:val="28"/>
          <w:szCs w:val="28"/>
        </w:rPr>
        <w:t>. Назначение и основные задачи муниципальной системы оповещения</w:t>
      </w:r>
      <w:bookmarkEnd w:id="4"/>
    </w:p>
    <w:p w:rsidR="00995082" w:rsidRPr="003107D8" w:rsidRDefault="00995082" w:rsidP="000C640A"/>
    <w:p w:rsidR="00DE74C3" w:rsidRDefault="003107D8" w:rsidP="00DE74C3">
      <w:pPr>
        <w:ind w:firstLine="708"/>
        <w:jc w:val="both"/>
        <w:rPr>
          <w:sz w:val="28"/>
          <w:szCs w:val="28"/>
        </w:rPr>
      </w:pPr>
      <w:bookmarkStart w:id="5" w:name="sub_1011"/>
      <w:r>
        <w:rPr>
          <w:sz w:val="28"/>
          <w:szCs w:val="28"/>
        </w:rPr>
        <w:t>2.1</w:t>
      </w:r>
      <w:r w:rsidR="00F349F5" w:rsidRPr="003107D8">
        <w:rPr>
          <w:sz w:val="28"/>
          <w:szCs w:val="28"/>
        </w:rPr>
        <w:t xml:space="preserve">. </w:t>
      </w:r>
      <w:proofErr w:type="gramStart"/>
      <w:r w:rsidR="00DE74C3" w:rsidRPr="00DE74C3">
        <w:rPr>
          <w:sz w:val="28"/>
          <w:szCs w:val="28"/>
        </w:rPr>
        <w:t>Муниципальная система оповещения 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 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</w:t>
      </w:r>
      <w:proofErr w:type="gramEnd"/>
      <w:r w:rsidR="00DE74C3" w:rsidRPr="00DE74C3">
        <w:rPr>
          <w:sz w:val="28"/>
          <w:szCs w:val="28"/>
        </w:rPr>
        <w:t xml:space="preserve">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41329B" w:rsidRDefault="0041329B" w:rsidP="000C640A">
      <w:pPr>
        <w:ind w:firstLine="708"/>
        <w:jc w:val="both"/>
        <w:rPr>
          <w:sz w:val="28"/>
          <w:szCs w:val="28"/>
        </w:rPr>
      </w:pPr>
      <w:r w:rsidRPr="0041329B">
        <w:rPr>
          <w:sz w:val="28"/>
          <w:szCs w:val="28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</w:t>
      </w:r>
      <w:r>
        <w:rPr>
          <w:sz w:val="28"/>
          <w:szCs w:val="28"/>
        </w:rPr>
        <w:t>администрацией Маганского сельсовета</w:t>
      </w:r>
      <w:r w:rsidRPr="0041329B">
        <w:rPr>
          <w:sz w:val="28"/>
          <w:szCs w:val="28"/>
        </w:rPr>
        <w:t>,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41329B" w:rsidRPr="003107D8" w:rsidRDefault="0041329B" w:rsidP="000C640A">
      <w:pPr>
        <w:ind w:firstLine="708"/>
        <w:jc w:val="both"/>
        <w:rPr>
          <w:sz w:val="28"/>
          <w:szCs w:val="28"/>
        </w:rPr>
      </w:pPr>
      <w:r w:rsidRPr="0041329B">
        <w:rPr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bookmarkEnd w:id="5"/>
    <w:p w:rsidR="00F349F5" w:rsidRPr="003107D8" w:rsidRDefault="00F349F5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0018C7" w:rsidRDefault="008C0F5C" w:rsidP="000C6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018C7" w:rsidRPr="000018C7">
        <w:rPr>
          <w:sz w:val="28"/>
          <w:szCs w:val="28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DE74C3" w:rsidRDefault="008C0F5C" w:rsidP="00DE74C3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018C7" w:rsidRPr="000018C7">
        <w:rPr>
          <w:sz w:val="28"/>
          <w:szCs w:val="28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0018C7" w:rsidRPr="000018C7" w:rsidRDefault="000018C7" w:rsidP="00DE74C3">
      <w:pPr>
        <w:numPr>
          <w:ilvl w:val="0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0018C7">
        <w:rPr>
          <w:sz w:val="28"/>
          <w:szCs w:val="28"/>
        </w:rPr>
        <w:t xml:space="preserve">сети электрических, электронных сирен и мощных акустических </w:t>
      </w:r>
      <w:r w:rsidRPr="000018C7">
        <w:rPr>
          <w:sz w:val="28"/>
          <w:szCs w:val="28"/>
        </w:rPr>
        <w:lastRenderedPageBreak/>
        <w:t>систем;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проводного радиовещания;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уличной радиофикации;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кабельного телерадиовещания;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эфирного телерадиовещания;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подвижной радиотелефонной связи;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связи операторов связи и ведомственные;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систем персонального радиовызова;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информационно-телекоммуникационная сеть "Интернет";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D54283" w:rsidRPr="003D70D3" w:rsidRDefault="000018C7" w:rsidP="003D70D3">
      <w:pPr>
        <w:ind w:firstLine="54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 </w:t>
      </w:r>
      <w:r w:rsidR="00F30DB8" w:rsidRPr="003D70D3">
        <w:rPr>
          <w:sz w:val="28"/>
          <w:szCs w:val="28"/>
        </w:rPr>
        <w:t>2</w:t>
      </w:r>
      <w:r w:rsidR="003D70D3" w:rsidRPr="003D70D3">
        <w:rPr>
          <w:sz w:val="28"/>
          <w:szCs w:val="28"/>
        </w:rPr>
        <w:t>.4</w:t>
      </w:r>
      <w:r w:rsidR="00D54283" w:rsidRPr="003D70D3">
        <w:rPr>
          <w:sz w:val="28"/>
          <w:szCs w:val="28"/>
        </w:rPr>
        <w:t>. Оповещение населения предусматривает:</w:t>
      </w:r>
    </w:p>
    <w:p w:rsidR="00D54283" w:rsidRPr="003D70D3" w:rsidRDefault="00D54283" w:rsidP="00D5428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54283" w:rsidRPr="003D70D3" w:rsidRDefault="00D54283" w:rsidP="00D5428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доведение до населения рекомендаций о порядке действий с момента получения</w:t>
      </w:r>
    </w:p>
    <w:p w:rsidR="00D54283" w:rsidRPr="003D70D3" w:rsidRDefault="00D54283" w:rsidP="00D5428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информации о прогнозах или факте возникновения ЧС.</w:t>
      </w:r>
    </w:p>
    <w:p w:rsidR="00D54283" w:rsidRPr="003D70D3" w:rsidRDefault="00F30DB8" w:rsidP="00D5428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2</w:t>
      </w:r>
      <w:r w:rsidR="003D70D3" w:rsidRPr="003D70D3">
        <w:rPr>
          <w:sz w:val="28"/>
          <w:szCs w:val="28"/>
        </w:rPr>
        <w:t>.5</w:t>
      </w:r>
      <w:r w:rsidR="00D54283" w:rsidRPr="003D70D3">
        <w:rPr>
          <w:sz w:val="28"/>
          <w:szCs w:val="28"/>
        </w:rPr>
        <w:t>. Информирование населения предусматривает: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информацию об ожидаемых гидрометеорологических, стихийных и других природных явлениях;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доведение до населения информации о защите от вероятной ЧС.</w:t>
      </w:r>
    </w:p>
    <w:p w:rsidR="00D54283" w:rsidRPr="003107D8" w:rsidRDefault="003D70D3" w:rsidP="00454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30DB8">
        <w:rPr>
          <w:sz w:val="28"/>
          <w:szCs w:val="28"/>
        </w:rPr>
        <w:t xml:space="preserve">. </w:t>
      </w:r>
      <w:r w:rsidR="00454CA1" w:rsidRPr="00454CA1">
        <w:rPr>
          <w:sz w:val="28"/>
          <w:szCs w:val="28"/>
        </w:rPr>
        <w:t>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Маганского сельсовета Березовского района Красноярского края.</w:t>
      </w:r>
    </w:p>
    <w:p w:rsidR="00995082" w:rsidRDefault="008112F9" w:rsidP="000C640A">
      <w:pPr>
        <w:tabs>
          <w:tab w:val="left" w:pos="3120"/>
        </w:tabs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ab/>
      </w:r>
    </w:p>
    <w:p w:rsidR="00A75115" w:rsidRPr="00F30DB8" w:rsidRDefault="00F30DB8" w:rsidP="00F30DB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00383">
        <w:rPr>
          <w:rFonts w:ascii="Times New Roman" w:hAnsi="Times New Roman"/>
          <w:bCs w:val="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115" w:rsidRPr="00F30DB8">
        <w:rPr>
          <w:rFonts w:ascii="Times New Roman" w:hAnsi="Times New Roman"/>
          <w:sz w:val="28"/>
          <w:szCs w:val="28"/>
        </w:rPr>
        <w:t>Поддержание в готовности систем оповещения населения</w:t>
      </w:r>
    </w:p>
    <w:p w:rsidR="003D70D3" w:rsidRDefault="003D70D3" w:rsidP="00F30DB8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0D61E2" w:rsidRPr="003107D8" w:rsidRDefault="00F30DB8" w:rsidP="000D6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 </w:t>
      </w:r>
      <w:r w:rsidR="00A75115" w:rsidRPr="00F30DB8">
        <w:rPr>
          <w:sz w:val="28"/>
          <w:szCs w:val="28"/>
          <w:shd w:val="clear" w:color="auto" w:fill="FFFFFF"/>
        </w:rPr>
        <w:t xml:space="preserve">Поддержание муниципальной системы оповещения в </w:t>
      </w:r>
      <w:r w:rsidR="000D61E2">
        <w:rPr>
          <w:sz w:val="28"/>
          <w:szCs w:val="28"/>
          <w:shd w:val="clear" w:color="auto" w:fill="FFFFFF"/>
        </w:rPr>
        <w:t xml:space="preserve">постоянной </w:t>
      </w:r>
      <w:r w:rsidR="00A75115" w:rsidRPr="00F30DB8">
        <w:rPr>
          <w:sz w:val="28"/>
          <w:szCs w:val="28"/>
          <w:shd w:val="clear" w:color="auto" w:fill="FFFFFF"/>
        </w:rPr>
        <w:t xml:space="preserve">готовности </w:t>
      </w:r>
      <w:r w:rsidR="000D61E2">
        <w:rPr>
          <w:sz w:val="28"/>
          <w:szCs w:val="28"/>
          <w:shd w:val="clear" w:color="auto" w:fill="FFFFFF"/>
        </w:rPr>
        <w:t xml:space="preserve">и использованию </w:t>
      </w:r>
      <w:r w:rsidR="00A75115" w:rsidRPr="00F30DB8">
        <w:rPr>
          <w:sz w:val="28"/>
          <w:szCs w:val="28"/>
          <w:shd w:val="clear" w:color="auto" w:fill="FFFFFF"/>
        </w:rPr>
        <w:t xml:space="preserve">организуется и осуществляется администрацией Маганского сельсовета  </w:t>
      </w:r>
      <w:r w:rsidR="00A75115" w:rsidRPr="00F30DB8">
        <w:rPr>
          <w:sz w:val="28"/>
          <w:szCs w:val="28"/>
        </w:rPr>
        <w:t>Березовского района Красноярского края.</w:t>
      </w:r>
      <w:r w:rsidR="000D61E2" w:rsidRPr="000D61E2">
        <w:rPr>
          <w:sz w:val="28"/>
          <w:szCs w:val="28"/>
        </w:rPr>
        <w:t xml:space="preserve"> </w:t>
      </w:r>
    </w:p>
    <w:p w:rsidR="00F30DB8" w:rsidRDefault="00F30DB8" w:rsidP="00F30D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5115" w:rsidRPr="00F30DB8">
        <w:rPr>
          <w:sz w:val="28"/>
          <w:szCs w:val="28"/>
        </w:rPr>
        <w:t>Готовность систем оповещения населения достигается: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lastRenderedPageBreak/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 xml:space="preserve">готовностью </w:t>
      </w:r>
      <w:proofErr w:type="gramStart"/>
      <w:r w:rsidRPr="00F30DB8">
        <w:rPr>
          <w:sz w:val="28"/>
          <w:szCs w:val="28"/>
        </w:rPr>
        <w:t>сетей связи операторов связи редакций средств массовой информации</w:t>
      </w:r>
      <w:proofErr w:type="gramEnd"/>
      <w:r w:rsidRPr="00F30DB8">
        <w:rPr>
          <w:sz w:val="28"/>
          <w:szCs w:val="28"/>
        </w:rPr>
        <w:t xml:space="preserve"> к обеспечению передачи сигналов оповещения и (или) экстренной информации;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регулярным проведением проверок готовности систем оповещения населения;</w:t>
      </w:r>
      <w:r w:rsidRPr="00F30DB8">
        <w:rPr>
          <w:sz w:val="28"/>
          <w:szCs w:val="28"/>
        </w:rPr>
        <w:br/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A75115" w:rsidRP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A75115" w:rsidRDefault="00F30DB8" w:rsidP="000C640A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3.3. </w:t>
      </w:r>
      <w:proofErr w:type="gramStart"/>
      <w:r w:rsidRPr="00F30DB8">
        <w:rPr>
          <w:sz w:val="28"/>
          <w:szCs w:val="28"/>
          <w:shd w:val="clear" w:color="auto" w:fill="FFFFFF"/>
        </w:rPr>
        <w:t>Комплексные проверки готовности му</w:t>
      </w:r>
      <w:r>
        <w:rPr>
          <w:sz w:val="28"/>
          <w:szCs w:val="28"/>
          <w:shd w:val="clear" w:color="auto" w:fill="FFFFFF"/>
        </w:rPr>
        <w:t xml:space="preserve">ниципальных систем оповещения </w:t>
      </w:r>
      <w:r w:rsidRPr="00F30DB8">
        <w:rPr>
          <w:sz w:val="28"/>
          <w:szCs w:val="28"/>
          <w:shd w:val="clear" w:color="auto" w:fill="FFFFFF"/>
        </w:rPr>
        <w:t xml:space="preserve">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осуществляющих телерадиовещание, вещателей (при наличии филиала и (или) представительства на территории соответствующего субъекта Российской Федерации, муниципального образования), </w:t>
      </w:r>
      <w:proofErr w:type="spellStart"/>
      <w:r w:rsidRPr="00F30DB8">
        <w:rPr>
          <w:sz w:val="28"/>
          <w:szCs w:val="28"/>
          <w:shd w:val="clear" w:color="auto" w:fill="FFFFFF"/>
        </w:rPr>
        <w:t>задействуемых</w:t>
      </w:r>
      <w:proofErr w:type="spellEnd"/>
      <w:r w:rsidRPr="00F30DB8">
        <w:rPr>
          <w:sz w:val="28"/>
          <w:szCs w:val="28"/>
          <w:shd w:val="clear" w:color="auto" w:fill="FFFFFF"/>
        </w:rPr>
        <w:t xml:space="preserve"> при оповещении населения, при этом включение оконечных средств</w:t>
      </w:r>
      <w:proofErr w:type="gramEnd"/>
      <w:r w:rsidRPr="00F30DB8">
        <w:rPr>
          <w:sz w:val="28"/>
          <w:szCs w:val="28"/>
          <w:shd w:val="clear" w:color="auto" w:fill="FFFFFF"/>
        </w:rPr>
        <w:t xml:space="preserve">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1A6C27" w:rsidRDefault="001A6C27" w:rsidP="000C640A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6C27">
        <w:rPr>
          <w:sz w:val="28"/>
          <w:szCs w:val="28"/>
          <w:shd w:val="clear" w:color="auto" w:fill="FFFFFF"/>
        </w:rPr>
        <w:t xml:space="preserve">По решению КЧС и ОПБ </w:t>
      </w:r>
      <w:r>
        <w:rPr>
          <w:sz w:val="28"/>
          <w:szCs w:val="28"/>
          <w:shd w:val="clear" w:color="auto" w:fill="FFFFFF"/>
        </w:rPr>
        <w:t>Маганского сельсовета</w:t>
      </w:r>
      <w:r w:rsidRPr="001A6C27">
        <w:rPr>
          <w:sz w:val="28"/>
          <w:szCs w:val="28"/>
          <w:shd w:val="clear" w:color="auto" w:fill="FFFFFF"/>
        </w:rPr>
        <w:t xml:space="preserve"> могут проводиться дополнительные комплексные проверки готовности </w:t>
      </w:r>
      <w:r>
        <w:rPr>
          <w:sz w:val="28"/>
          <w:szCs w:val="28"/>
          <w:shd w:val="clear" w:color="auto" w:fill="FFFFFF"/>
        </w:rPr>
        <w:t>муниципальной</w:t>
      </w:r>
      <w:r w:rsidRPr="001A6C27">
        <w:rPr>
          <w:sz w:val="28"/>
          <w:szCs w:val="28"/>
          <w:shd w:val="clear" w:color="auto" w:fill="FFFFFF"/>
        </w:rPr>
        <w:t xml:space="preserve"> систем</w:t>
      </w:r>
      <w:r>
        <w:rPr>
          <w:sz w:val="28"/>
          <w:szCs w:val="28"/>
          <w:shd w:val="clear" w:color="auto" w:fill="FFFFFF"/>
        </w:rPr>
        <w:t>ы</w:t>
      </w:r>
      <w:r w:rsidRPr="001A6C27">
        <w:rPr>
          <w:sz w:val="28"/>
          <w:szCs w:val="28"/>
          <w:shd w:val="clear" w:color="auto" w:fill="FFFFFF"/>
        </w:rPr>
        <w:t xml:space="preserve"> оповещения при этом перерыв трансляции телеканалов (радиоканалов) возможен только по согласованию с вещателями.</w:t>
      </w:r>
    </w:p>
    <w:p w:rsidR="00B743D8" w:rsidRDefault="00B743D8" w:rsidP="000C640A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B743D8">
        <w:rPr>
          <w:sz w:val="28"/>
          <w:szCs w:val="28"/>
          <w:shd w:val="clear" w:color="auto" w:fill="FFFFFF"/>
        </w:rPr>
        <w:t xml:space="preserve">По результатам комплексной </w:t>
      </w:r>
      <w:proofErr w:type="gramStart"/>
      <w:r w:rsidRPr="00B743D8">
        <w:rPr>
          <w:sz w:val="28"/>
          <w:szCs w:val="28"/>
          <w:shd w:val="clear" w:color="auto" w:fill="FFFFFF"/>
        </w:rPr>
        <w:t>проверки готовности системы оповещения населения</w:t>
      </w:r>
      <w:proofErr w:type="gramEnd"/>
      <w:r w:rsidRPr="00B743D8">
        <w:rPr>
          <w:sz w:val="28"/>
          <w:szCs w:val="28"/>
          <w:shd w:val="clear" w:color="auto" w:fill="FFFFFF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населения.</w:t>
      </w:r>
    </w:p>
    <w:p w:rsidR="00F30DB8" w:rsidRPr="00F30DB8" w:rsidRDefault="00F30DB8" w:rsidP="000C640A">
      <w:pPr>
        <w:tabs>
          <w:tab w:val="left" w:pos="3120"/>
        </w:tabs>
        <w:ind w:firstLine="708"/>
        <w:jc w:val="both"/>
        <w:rPr>
          <w:sz w:val="28"/>
          <w:szCs w:val="28"/>
        </w:rPr>
      </w:pPr>
    </w:p>
    <w:p w:rsidR="00F349F5" w:rsidRPr="008C0F5C" w:rsidRDefault="00003EDA" w:rsidP="000C64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49F5" w:rsidRPr="008C0F5C">
        <w:rPr>
          <w:b/>
          <w:sz w:val="28"/>
          <w:szCs w:val="28"/>
        </w:rPr>
        <w:t>. Порядок использования систем оповещения</w:t>
      </w:r>
    </w:p>
    <w:p w:rsidR="00F349F5" w:rsidRPr="003107D8" w:rsidRDefault="00F349F5" w:rsidP="000C640A">
      <w:pPr>
        <w:jc w:val="both"/>
        <w:rPr>
          <w:sz w:val="28"/>
          <w:szCs w:val="28"/>
        </w:rPr>
      </w:pP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49F5" w:rsidRPr="003107D8">
        <w:rPr>
          <w:sz w:val="28"/>
          <w:szCs w:val="28"/>
        </w:rPr>
        <w:t>.1.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</w:t>
      </w:r>
      <w:r w:rsidR="008C0F5C">
        <w:rPr>
          <w:sz w:val="28"/>
          <w:szCs w:val="28"/>
        </w:rPr>
        <w:t>ения, входящие в состав МСО</w:t>
      </w:r>
      <w:r w:rsidR="00F349F5" w:rsidRPr="003107D8">
        <w:rPr>
          <w:sz w:val="28"/>
          <w:szCs w:val="28"/>
        </w:rPr>
        <w:t>.</w:t>
      </w: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 xml:space="preserve">.2. </w:t>
      </w:r>
      <w:proofErr w:type="gramStart"/>
      <w:r w:rsidR="00F349F5" w:rsidRPr="003107D8">
        <w:rPr>
          <w:sz w:val="28"/>
          <w:szCs w:val="28"/>
        </w:rPr>
        <w:t xml:space="preserve">Для оповещения и информирования населения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="00995082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при задействовании систем оповещения проводится включение </w:t>
      </w:r>
      <w:proofErr w:type="spellStart"/>
      <w:r w:rsidR="00F349F5" w:rsidRPr="003107D8">
        <w:rPr>
          <w:sz w:val="28"/>
          <w:szCs w:val="28"/>
        </w:rPr>
        <w:t>электросирен</w:t>
      </w:r>
      <w:proofErr w:type="spellEnd"/>
      <w:r w:rsidR="00F349F5" w:rsidRPr="003107D8">
        <w:rPr>
          <w:sz w:val="28"/>
          <w:szCs w:val="28"/>
        </w:rPr>
        <w:t xml:space="preserve"> (передача сигнала </w:t>
      </w:r>
      <w:proofErr w:type="spellStart"/>
      <w:r w:rsidR="00F349F5" w:rsidRPr="003107D8">
        <w:rPr>
          <w:sz w:val="28"/>
          <w:szCs w:val="28"/>
        </w:rPr>
        <w:t>электросирен</w:t>
      </w:r>
      <w:proofErr w:type="spellEnd"/>
      <w:r w:rsidR="00F349F5" w:rsidRPr="003107D8">
        <w:rPr>
          <w:sz w:val="28"/>
          <w:szCs w:val="28"/>
        </w:rPr>
        <w:t xml:space="preserve"> через технические средства оповещени</w:t>
      </w:r>
      <w:r w:rsidR="008C0F5C">
        <w:rPr>
          <w:sz w:val="28"/>
          <w:szCs w:val="28"/>
        </w:rPr>
        <w:t>я), входящих в состав МСО</w:t>
      </w:r>
      <w:r w:rsidR="00F349F5" w:rsidRPr="003107D8">
        <w:rPr>
          <w:sz w:val="28"/>
          <w:szCs w:val="28"/>
        </w:rPr>
        <w:t>,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</w:t>
      </w:r>
      <w:r w:rsidR="008C0F5C">
        <w:rPr>
          <w:sz w:val="28"/>
          <w:szCs w:val="28"/>
        </w:rPr>
        <w:t>.</w:t>
      </w:r>
      <w:proofErr w:type="gramEnd"/>
    </w:p>
    <w:p w:rsidR="008112F9" w:rsidRPr="003107D8" w:rsidRDefault="00F349F5" w:rsidP="000C640A">
      <w:pPr>
        <w:ind w:firstLine="720"/>
        <w:jc w:val="both"/>
        <w:rPr>
          <w:spacing w:val="-12"/>
          <w:sz w:val="28"/>
          <w:szCs w:val="28"/>
        </w:rPr>
      </w:pPr>
      <w:r w:rsidRPr="003107D8">
        <w:rPr>
          <w:sz w:val="28"/>
          <w:szCs w:val="28"/>
        </w:rPr>
        <w:t xml:space="preserve">Тексты речевой информации </w:t>
      </w:r>
      <w:r w:rsidRPr="003107D8">
        <w:rPr>
          <w:spacing w:val="-12"/>
          <w:sz w:val="28"/>
          <w:szCs w:val="28"/>
        </w:rPr>
        <w:t xml:space="preserve">для оповещения и информирования по МСО населения </w:t>
      </w:r>
      <w:r w:rsidR="00B31115" w:rsidRPr="003107D8">
        <w:rPr>
          <w:sz w:val="28"/>
          <w:szCs w:val="28"/>
        </w:rPr>
        <w:t xml:space="preserve">Маганского сельсовета Березовского района Красноярского края </w:t>
      </w:r>
      <w:r w:rsidRPr="003107D8">
        <w:rPr>
          <w:sz w:val="28"/>
          <w:szCs w:val="28"/>
        </w:rPr>
        <w:t>утверждаются постановлением администрации</w:t>
      </w:r>
      <w:r w:rsidR="008112F9" w:rsidRPr="003107D8">
        <w:rPr>
          <w:sz w:val="28"/>
          <w:szCs w:val="28"/>
        </w:rPr>
        <w:t xml:space="preserve">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Pr="003107D8">
        <w:rPr>
          <w:sz w:val="28"/>
          <w:szCs w:val="28"/>
        </w:rPr>
        <w:t xml:space="preserve">. </w:t>
      </w: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>.3. Передача сигнала оповещения может осуществляться как в автоматизированном, так и в неавтоматизированном режиме.</w:t>
      </w:r>
    </w:p>
    <w:p w:rsidR="00F349F5" w:rsidRPr="003107D8" w:rsidRDefault="00F349F5" w:rsidP="000C640A">
      <w:pPr>
        <w:ind w:firstLine="72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F349F5" w:rsidRPr="003107D8" w:rsidRDefault="00F349F5" w:rsidP="000C640A">
      <w:pPr>
        <w:ind w:firstLine="72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каналам связи</w:t>
      </w:r>
      <w:r w:rsidR="00C5602F">
        <w:rPr>
          <w:sz w:val="28"/>
          <w:szCs w:val="28"/>
        </w:rPr>
        <w:t>,</w:t>
      </w:r>
      <w:r w:rsidRPr="003107D8">
        <w:rPr>
          <w:sz w:val="28"/>
          <w:szCs w:val="28"/>
        </w:rPr>
        <w:t xml:space="preserve"> сети связи общего пользования Российской Федерации.</w:t>
      </w:r>
    </w:p>
    <w:p w:rsidR="00F349F5" w:rsidRPr="003107D8" w:rsidRDefault="00003EDA" w:rsidP="00815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>.4. Решение о задействова</w:t>
      </w:r>
      <w:r w:rsidR="008153B4">
        <w:rPr>
          <w:sz w:val="28"/>
          <w:szCs w:val="28"/>
        </w:rPr>
        <w:t xml:space="preserve">нии систем оповещения принимает </w:t>
      </w:r>
      <w:r w:rsidR="00C5602F">
        <w:rPr>
          <w:sz w:val="28"/>
          <w:szCs w:val="28"/>
        </w:rPr>
        <w:t>Г</w:t>
      </w:r>
      <w:r w:rsidR="00F349F5" w:rsidRPr="003107D8">
        <w:rPr>
          <w:sz w:val="28"/>
          <w:szCs w:val="28"/>
        </w:rPr>
        <w:t xml:space="preserve">лава администрации </w:t>
      </w:r>
      <w:r w:rsidR="00B31115" w:rsidRPr="003107D8">
        <w:rPr>
          <w:sz w:val="28"/>
          <w:szCs w:val="28"/>
        </w:rPr>
        <w:t>Маганского сельсовета Березов</w:t>
      </w:r>
      <w:r w:rsidR="008153B4">
        <w:rPr>
          <w:sz w:val="28"/>
          <w:szCs w:val="28"/>
        </w:rPr>
        <w:t>ского района Красноярского края.</w:t>
      </w: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 xml:space="preserve">.5. Запуск МСО осуществляется сменой единой дежурно-диспетчерской службы (далее - ЕДДС) </w:t>
      </w:r>
      <w:r w:rsidR="00C5602F">
        <w:rPr>
          <w:sz w:val="28"/>
          <w:szCs w:val="28"/>
        </w:rPr>
        <w:t>Березовского</w:t>
      </w:r>
      <w:r w:rsidR="008112F9" w:rsidRPr="003107D8">
        <w:rPr>
          <w:sz w:val="28"/>
          <w:szCs w:val="28"/>
        </w:rPr>
        <w:t xml:space="preserve"> района</w:t>
      </w:r>
      <w:r w:rsidR="00F349F5" w:rsidRPr="003107D8">
        <w:rPr>
          <w:sz w:val="28"/>
          <w:szCs w:val="28"/>
        </w:rPr>
        <w:t>.</w:t>
      </w:r>
    </w:p>
    <w:p w:rsidR="00F349F5" w:rsidRPr="003107D8" w:rsidRDefault="00003EDA" w:rsidP="00326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>.6. Финансирование мероприятий по поддержанию в готовности и совершенствованию систем оповещения и информ</w:t>
      </w:r>
      <w:r w:rsidR="003264D9">
        <w:rPr>
          <w:sz w:val="28"/>
          <w:szCs w:val="28"/>
        </w:rPr>
        <w:t xml:space="preserve">ирования населения производятся </w:t>
      </w:r>
      <w:r w:rsidR="00F349F5" w:rsidRPr="003107D8">
        <w:rPr>
          <w:sz w:val="28"/>
          <w:szCs w:val="28"/>
        </w:rPr>
        <w:t xml:space="preserve">за счет средств бюджета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="003264D9">
        <w:rPr>
          <w:sz w:val="28"/>
          <w:szCs w:val="28"/>
        </w:rPr>
        <w:t>.</w:t>
      </w:r>
    </w:p>
    <w:bookmarkEnd w:id="3"/>
    <w:p w:rsidR="008112F9" w:rsidRDefault="008112F9" w:rsidP="000C640A">
      <w:pPr>
        <w:ind w:firstLine="720"/>
        <w:jc w:val="both"/>
        <w:rPr>
          <w:sz w:val="28"/>
          <w:szCs w:val="28"/>
        </w:rPr>
      </w:pPr>
    </w:p>
    <w:p w:rsidR="005E21D7" w:rsidRPr="005E21D7" w:rsidRDefault="005E21D7" w:rsidP="005E21D7"/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8112F9" w:rsidRPr="00C5602F" w:rsidRDefault="00E46608" w:rsidP="000C640A">
      <w:pPr>
        <w:ind w:left="6804"/>
        <w:jc w:val="both"/>
        <w:rPr>
          <w:sz w:val="22"/>
          <w:szCs w:val="22"/>
        </w:rPr>
      </w:pPr>
      <w:r w:rsidRPr="00C5602F">
        <w:rPr>
          <w:sz w:val="22"/>
          <w:szCs w:val="22"/>
        </w:rPr>
        <w:lastRenderedPageBreak/>
        <w:t>Утверждены</w:t>
      </w:r>
    </w:p>
    <w:p w:rsidR="00E46608" w:rsidRPr="00C5602F" w:rsidRDefault="00C5602F" w:rsidP="000C640A">
      <w:pPr>
        <w:ind w:left="6804"/>
        <w:jc w:val="both"/>
        <w:rPr>
          <w:sz w:val="22"/>
          <w:szCs w:val="22"/>
        </w:rPr>
      </w:pPr>
      <w:r w:rsidRPr="00C5602F">
        <w:rPr>
          <w:sz w:val="22"/>
          <w:szCs w:val="22"/>
        </w:rPr>
        <w:t>П</w:t>
      </w:r>
      <w:r w:rsidR="008112F9" w:rsidRPr="00C5602F">
        <w:rPr>
          <w:sz w:val="22"/>
          <w:szCs w:val="22"/>
        </w:rPr>
        <w:t>остановлением Администрации</w:t>
      </w:r>
      <w:r w:rsidRPr="00C5602F">
        <w:rPr>
          <w:sz w:val="22"/>
          <w:szCs w:val="22"/>
        </w:rPr>
        <w:t xml:space="preserve"> </w:t>
      </w:r>
      <w:r w:rsidR="00B31115" w:rsidRPr="00C5602F">
        <w:rPr>
          <w:sz w:val="22"/>
          <w:szCs w:val="22"/>
        </w:rPr>
        <w:t>Маганского сельсовета Березовского района Красноярского края</w:t>
      </w:r>
      <w:r w:rsidR="00972A9B">
        <w:rPr>
          <w:sz w:val="22"/>
          <w:szCs w:val="22"/>
        </w:rPr>
        <w:t xml:space="preserve"> от 13</w:t>
      </w:r>
      <w:r w:rsidRPr="00C5602F">
        <w:rPr>
          <w:sz w:val="22"/>
          <w:szCs w:val="22"/>
        </w:rPr>
        <w:t xml:space="preserve"> </w:t>
      </w:r>
      <w:r w:rsidR="004E593C">
        <w:rPr>
          <w:sz w:val="22"/>
          <w:szCs w:val="22"/>
        </w:rPr>
        <w:t>июня 2023 № 65</w:t>
      </w:r>
    </w:p>
    <w:p w:rsidR="00E46608" w:rsidRPr="003107D8" w:rsidRDefault="00E46608" w:rsidP="000C640A">
      <w:pPr>
        <w:shd w:val="clear" w:color="auto" w:fill="FFFFFF"/>
        <w:jc w:val="right"/>
        <w:rPr>
          <w:sz w:val="28"/>
          <w:szCs w:val="28"/>
        </w:rPr>
      </w:pPr>
    </w:p>
    <w:p w:rsidR="00E46608" w:rsidRPr="003107D8" w:rsidRDefault="00E46608" w:rsidP="000C640A">
      <w:pPr>
        <w:shd w:val="clear" w:color="auto" w:fill="FFFFFF"/>
        <w:jc w:val="right"/>
        <w:rPr>
          <w:sz w:val="28"/>
          <w:szCs w:val="28"/>
        </w:rPr>
      </w:pPr>
    </w:p>
    <w:p w:rsidR="00E46608" w:rsidRPr="003107D8" w:rsidRDefault="00E46608" w:rsidP="000C640A">
      <w:pPr>
        <w:jc w:val="center"/>
        <w:rPr>
          <w:b/>
          <w:spacing w:val="46"/>
          <w:sz w:val="28"/>
          <w:szCs w:val="28"/>
        </w:rPr>
      </w:pPr>
      <w:r w:rsidRPr="003107D8">
        <w:rPr>
          <w:b/>
          <w:spacing w:val="46"/>
          <w:sz w:val="28"/>
          <w:szCs w:val="28"/>
        </w:rPr>
        <w:t>Тексты</w:t>
      </w:r>
    </w:p>
    <w:p w:rsidR="00E46608" w:rsidRPr="00C5602F" w:rsidRDefault="00E46608" w:rsidP="000C640A">
      <w:pPr>
        <w:jc w:val="center"/>
        <w:rPr>
          <w:b/>
          <w:spacing w:val="-12"/>
          <w:sz w:val="28"/>
          <w:szCs w:val="28"/>
        </w:rPr>
      </w:pPr>
      <w:r w:rsidRPr="003107D8">
        <w:rPr>
          <w:b/>
          <w:spacing w:val="-12"/>
          <w:sz w:val="28"/>
          <w:szCs w:val="28"/>
        </w:rPr>
        <w:t>речевых сообщений для оповещения и информирования населения</w:t>
      </w:r>
      <w:r w:rsidR="00B31115" w:rsidRPr="003107D8">
        <w:rPr>
          <w:b/>
          <w:spacing w:val="-12"/>
          <w:sz w:val="28"/>
          <w:szCs w:val="28"/>
        </w:rPr>
        <w:t xml:space="preserve"> </w:t>
      </w:r>
      <w:r w:rsidR="00B31115" w:rsidRPr="00C5602F">
        <w:rPr>
          <w:b/>
          <w:spacing w:val="-12"/>
          <w:sz w:val="28"/>
          <w:szCs w:val="28"/>
        </w:rPr>
        <w:t xml:space="preserve">Маганского сельсовета Березовского района Красноярского края </w:t>
      </w:r>
      <w:r w:rsidR="00C5602F" w:rsidRPr="00C5602F">
        <w:rPr>
          <w:b/>
          <w:spacing w:val="-12"/>
          <w:sz w:val="28"/>
          <w:szCs w:val="28"/>
        </w:rPr>
        <w:t>при угрозе или возникновении чрезвычайных ситуаций</w:t>
      </w:r>
    </w:p>
    <w:p w:rsidR="008112F9" w:rsidRPr="00C5602F" w:rsidRDefault="008112F9" w:rsidP="000C640A">
      <w:pPr>
        <w:jc w:val="center"/>
        <w:rPr>
          <w:b/>
          <w:spacing w:val="-12"/>
          <w:sz w:val="28"/>
          <w:szCs w:val="28"/>
        </w:rPr>
      </w:pPr>
    </w:p>
    <w:p w:rsidR="008112F9" w:rsidRPr="003107D8" w:rsidRDefault="008112F9" w:rsidP="000C640A">
      <w:pPr>
        <w:jc w:val="center"/>
        <w:rPr>
          <w:sz w:val="28"/>
          <w:szCs w:val="28"/>
        </w:rPr>
      </w:pP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по оповещению населения в случае угрозы или возникновения паводка</w:t>
      </w: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(наводнения)</w:t>
      </w: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Граждане! К вам обращается Глава Администрации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Pr="003107D8">
        <w:rPr>
          <w:sz w:val="28"/>
          <w:szCs w:val="28"/>
        </w:rPr>
        <w:t>. Прослушайте информацию о мерах защиты при наводнениях и паводках.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Получив предупреждение об угрозе наводнения (затопления), сообщите об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этом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вашим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близким, соседям. Предупреждение об ожидаемом наводнении обычно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содержит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информацию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времени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границах затопления, а также рекомендации жителям о целесообразном поведении или о порядке эвакуации. Продолжая слушать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радио (телевизор)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или специально уполномоченных лиц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 громкоговорящей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аппаратурой (если речь идет не о внезапном подтоплении), необходимо подготовиться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эвакуации</w:t>
      </w:r>
      <w:r w:rsidR="00B31115" w:rsidRPr="003107D8">
        <w:rPr>
          <w:sz w:val="28"/>
          <w:szCs w:val="28"/>
        </w:rPr>
        <w:t xml:space="preserve"> </w:t>
      </w:r>
      <w:proofErr w:type="gramStart"/>
      <w:r w:rsidRPr="003107D8">
        <w:rPr>
          <w:sz w:val="28"/>
          <w:szCs w:val="28"/>
        </w:rPr>
        <w:t>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место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временного размещения</w:t>
      </w:r>
      <w:proofErr w:type="gramEnd"/>
      <w:r w:rsidRPr="003107D8">
        <w:rPr>
          <w:sz w:val="28"/>
          <w:szCs w:val="28"/>
        </w:rPr>
        <w:t>, определяемого органами местного самоуправления (как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правило, на базе средних школ), где будет организовано питание, медицинское обслуживание.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Перед эвакуацией для сохранности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своего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дома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необходимо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следует отключить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 получении сигнала о начале эвакуации необходимо быстро собрать и взять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внезапном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наводнении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необходимо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как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можно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 xml:space="preserve">быстрее занять ближайшее возвышенное место и быть готовым к организованной эвакуации по воде. </w:t>
      </w:r>
      <w:proofErr w:type="gramStart"/>
      <w:r w:rsidRPr="003107D8">
        <w:rPr>
          <w:sz w:val="28"/>
          <w:szCs w:val="28"/>
        </w:rPr>
        <w:t>Необходимо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принять меры, позволяющие спасателям своевременно обнаружить наличие людей,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отрезанных водой и нуждающихся в помощи: в светлое время суток - вывесить на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высоком месте полотнища; в темное - подавать световые сигналы.</w:t>
      </w:r>
      <w:proofErr w:type="gramEnd"/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lastRenderedPageBreak/>
        <w:t>Помните!!!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 затопленной местности нельзя употреблять в пищу продукты, соприкасавшиеся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6" w:name="sub_402"/>
    </w:p>
    <w:p w:rsidR="000C640A" w:rsidRDefault="000C640A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  <w:bookmarkEnd w:id="6"/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по оповещению населения в случае получения штормового предупреждения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 Прослушайте информацию о действиях при получении штормового предупреждения</w:t>
      </w:r>
      <w:r w:rsidR="00B31115" w:rsidRPr="003107D8">
        <w:rPr>
          <w:sz w:val="28"/>
          <w:szCs w:val="28"/>
        </w:rPr>
        <w:t xml:space="preserve"> </w:t>
      </w:r>
      <w:proofErr w:type="spellStart"/>
      <w:r w:rsidRPr="003107D8">
        <w:rPr>
          <w:sz w:val="28"/>
          <w:szCs w:val="28"/>
        </w:rPr>
        <w:t>Росгидрометеослужбы</w:t>
      </w:r>
      <w:proofErr w:type="spellEnd"/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Штормовое предупреждение подается, при усилении ветра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30 м/сек.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После получения такого предупреждения следует: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очисть балконы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территории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дворов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от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легких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предметов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или укрепить их;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закрыть на замки и засовы все окна и двери;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укрепить, по возможности, крыши, печные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вентиляционные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трубы;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заделать щитами ставни и окна в чердачных помещениях;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потушить огонь в печах;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подготовить медицинские аптечки 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упаковать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запасы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продуктов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 воды на 2-3 суток;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подготовить автономные источники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освещения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(фонари,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керосиновые лампы, свечи);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перейти из легких построек в более прочные здания или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защитные сооружения ГО.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Если ураган застал Вас на улице, необходимо: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защищаться от летящих предметов листами фанеры, досками,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ящиками, другими подручными средствами;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7" w:name="sub_403"/>
    </w:p>
    <w:p w:rsidR="008112F9" w:rsidRPr="003107D8" w:rsidRDefault="008112F9" w:rsidP="000C640A">
      <w:pPr>
        <w:ind w:firstLine="708"/>
        <w:jc w:val="both"/>
        <w:rPr>
          <w:szCs w:val="24"/>
        </w:rPr>
      </w:pPr>
    </w:p>
    <w:p w:rsidR="000C640A" w:rsidRDefault="000C640A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  <w:bookmarkEnd w:id="7"/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lastRenderedPageBreak/>
        <w:t>Стихийные бедствия - это опасные явления природы, возникающие, как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Об угрозе возникновения стихийных бедствий население оповещается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посыльными.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Каждый гражданин, оказавшись в районе стихийного бедствия, обязан проявлять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самообладание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при необходимости пресекать случаи грабежей, мародерства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другие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нарушения законности. Оказав первую помощь членам семьи,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окружающим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самому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себе,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гражданин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должен принять участие в ликвидации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последствий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стихийного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бедствия, используя для этого личный транспорт, инструмент, медикаменты, перевязочный материал.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ликвидации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последствий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стихийного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бедствия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необходимо предпринимать следующие меры предосторожности: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перед тем, как войти в любое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поврежденное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здание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убедитесь,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 угрожает ли оно обвалом;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 помещении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из-за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опасности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взрыва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скопившихся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газов,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нельзя пользоваться открытым пламенем (спичками, свечами и др.);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будьте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осторожны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оборванными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оголенными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проводами,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 допускайте короткого замыкания;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не включайте электричество, газ и водопровод, пока их не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проверит коммунально-техническая служба;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не пейте воду из поврежденных колодцев.</w:t>
      </w:r>
      <w:bookmarkStart w:id="8" w:name="sub_404"/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обращения к населению при возникновении эпидемии</w:t>
      </w:r>
      <w:bookmarkEnd w:id="8"/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На территории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 xml:space="preserve">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Администрацией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Прослушайте порядок поведения населения на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территории: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не употреблять в пищу непроверенные продукты питания и воду;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до минимума ограничить общение с населением.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3107D8">
        <w:rPr>
          <w:sz w:val="28"/>
          <w:szCs w:val="28"/>
        </w:rPr>
        <w:t>в</w:t>
      </w:r>
      <w:proofErr w:type="gramEnd"/>
      <w:r w:rsidRPr="003107D8">
        <w:rPr>
          <w:sz w:val="28"/>
          <w:szCs w:val="28"/>
        </w:rPr>
        <w:t xml:space="preserve"> </w:t>
      </w:r>
      <w:bookmarkStart w:id="9" w:name="sub_405"/>
    </w:p>
    <w:p w:rsidR="008112F9" w:rsidRPr="003107D8" w:rsidRDefault="008112F9" w:rsidP="000C640A">
      <w:pPr>
        <w:ind w:firstLine="708"/>
        <w:jc w:val="both"/>
        <w:rPr>
          <w:rStyle w:val="ae"/>
          <w:b w:val="0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 xml:space="preserve">обращения к населению </w:t>
      </w:r>
      <w:bookmarkEnd w:id="9"/>
      <w:r w:rsidRPr="003107D8">
        <w:rPr>
          <w:rStyle w:val="ae"/>
          <w:color w:val="auto"/>
          <w:sz w:val="28"/>
          <w:szCs w:val="28"/>
        </w:rPr>
        <w:t>при угрозе воздушного нападения противника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«Воздушная тревога», «Воздушная тревога».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На территории сельского поселения существует угроза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(дата, время) непосредственного нападения воздушного противника.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Вам необходимо: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одеться самому, одеть детей;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выключить газ, электроприборы, затушить печи, котлы;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закрыть плотно двери и окна.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Взять с собой: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средства индивидуальной защиты;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запас продуктов питания и воды;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личные документы и другие необходимые вещи;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погасить свет, предупредить соседей о «Воздушной тревоге».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Занять ближайшее защитное сооружение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(убежище,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противорадиационное укрытие,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подвал,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погреб),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находиться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там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 сигнала «Отбой воздушной тревоги».</w:t>
      </w:r>
    </w:p>
    <w:p w:rsidR="008112F9" w:rsidRPr="003107D8" w:rsidRDefault="008112F9" w:rsidP="000C640A">
      <w:pPr>
        <w:jc w:val="both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8112F9" w:rsidRPr="003107D8" w:rsidRDefault="008112F9" w:rsidP="000C640A">
      <w:pPr>
        <w:keepNext/>
        <w:keepLines/>
        <w:ind w:firstLine="709"/>
        <w:jc w:val="both"/>
        <w:rPr>
          <w:sz w:val="28"/>
          <w:szCs w:val="28"/>
        </w:rPr>
      </w:pPr>
    </w:p>
    <w:p w:rsidR="008112F9" w:rsidRPr="003107D8" w:rsidRDefault="008112F9" w:rsidP="000C640A">
      <w:pPr>
        <w:pStyle w:val="ad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8112F9" w:rsidRPr="003107D8" w:rsidRDefault="008112F9" w:rsidP="000C640A">
      <w:pPr>
        <w:pStyle w:val="ad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Граждане! К вам обращается Глава Администрации</w:t>
      </w:r>
      <w:r w:rsidR="00B31115" w:rsidRPr="003107D8">
        <w:rPr>
          <w:rFonts w:ascii="Times New Roman" w:hAnsi="Times New Roman" w:cs="Times New Roman"/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rFonts w:ascii="Times New Roman" w:hAnsi="Times New Roman" w:cs="Times New Roman"/>
          <w:sz w:val="28"/>
          <w:szCs w:val="28"/>
        </w:rPr>
        <w:t>.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На территории сельского поселения угроза нападения воздушного</w:t>
      </w:r>
      <w:r w:rsidR="00B31115" w:rsidRPr="003107D8">
        <w:rPr>
          <w:rFonts w:ascii="Times New Roman" w:hAnsi="Times New Roman" w:cs="Times New Roman"/>
          <w:sz w:val="28"/>
          <w:szCs w:val="28"/>
        </w:rPr>
        <w:t xml:space="preserve"> </w:t>
      </w:r>
      <w:r w:rsidRPr="003107D8">
        <w:rPr>
          <w:rFonts w:ascii="Times New Roman" w:hAnsi="Times New Roman" w:cs="Times New Roman"/>
          <w:sz w:val="28"/>
          <w:szCs w:val="28"/>
        </w:rPr>
        <w:t>противника миновала.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8112F9" w:rsidRPr="003107D8" w:rsidRDefault="008112F9" w:rsidP="000C640A">
      <w:pPr>
        <w:ind w:left="4248" w:firstLine="708"/>
        <w:jc w:val="both"/>
        <w:rPr>
          <w:sz w:val="28"/>
          <w:szCs w:val="28"/>
        </w:rPr>
      </w:pPr>
    </w:p>
    <w:p w:rsidR="008112F9" w:rsidRDefault="008112F9" w:rsidP="000C640A">
      <w:pPr>
        <w:ind w:left="4248" w:firstLine="708"/>
        <w:jc w:val="both"/>
        <w:rPr>
          <w:szCs w:val="24"/>
        </w:rPr>
      </w:pPr>
    </w:p>
    <w:p w:rsidR="000B1BEB" w:rsidRDefault="000B1BEB" w:rsidP="000C640A">
      <w:pPr>
        <w:ind w:left="4248" w:firstLine="708"/>
        <w:jc w:val="both"/>
        <w:rPr>
          <w:szCs w:val="24"/>
        </w:rPr>
      </w:pPr>
    </w:p>
    <w:p w:rsidR="000B1BEB" w:rsidRDefault="000B1BEB" w:rsidP="000C640A">
      <w:pPr>
        <w:ind w:left="4248" w:firstLine="708"/>
        <w:jc w:val="both"/>
        <w:rPr>
          <w:szCs w:val="24"/>
        </w:rPr>
      </w:pPr>
    </w:p>
    <w:p w:rsidR="000B1BEB" w:rsidRDefault="000B1BEB" w:rsidP="000C640A">
      <w:pPr>
        <w:ind w:left="4248" w:firstLine="708"/>
        <w:jc w:val="both"/>
        <w:rPr>
          <w:szCs w:val="24"/>
        </w:rPr>
      </w:pPr>
    </w:p>
    <w:p w:rsidR="000B1BEB" w:rsidRDefault="000B1BEB" w:rsidP="000C640A">
      <w:pPr>
        <w:ind w:left="4248" w:firstLine="708"/>
        <w:jc w:val="both"/>
        <w:rPr>
          <w:szCs w:val="24"/>
        </w:rPr>
      </w:pPr>
    </w:p>
    <w:p w:rsidR="000B1BEB" w:rsidRPr="003107D8" w:rsidRDefault="000B1BEB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jc w:val="both"/>
        <w:rPr>
          <w:szCs w:val="24"/>
        </w:rPr>
      </w:pPr>
    </w:p>
    <w:p w:rsidR="009A1FAD" w:rsidRPr="00C5602F" w:rsidRDefault="009A1FAD" w:rsidP="009A1FAD">
      <w:pPr>
        <w:ind w:left="680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9A1FAD" w:rsidRPr="00C5602F" w:rsidRDefault="009A1FAD" w:rsidP="009A1FAD">
      <w:pPr>
        <w:ind w:left="6804"/>
        <w:rPr>
          <w:sz w:val="22"/>
          <w:szCs w:val="22"/>
        </w:rPr>
      </w:pPr>
      <w:r w:rsidRPr="00C5602F">
        <w:rPr>
          <w:sz w:val="22"/>
          <w:szCs w:val="22"/>
        </w:rPr>
        <w:t>к Постановлению Администрации Маганского сельсовета Березовского района Красноярского края от 1</w:t>
      </w:r>
      <w:r w:rsidR="00972A9B">
        <w:rPr>
          <w:sz w:val="22"/>
          <w:szCs w:val="22"/>
        </w:rPr>
        <w:t>3</w:t>
      </w:r>
      <w:r w:rsidRPr="00C5602F">
        <w:rPr>
          <w:sz w:val="22"/>
          <w:szCs w:val="22"/>
        </w:rPr>
        <w:t xml:space="preserve"> </w:t>
      </w:r>
      <w:r>
        <w:rPr>
          <w:sz w:val="22"/>
          <w:szCs w:val="22"/>
        </w:rPr>
        <w:t>июня 2023</w:t>
      </w:r>
      <w:r w:rsidRPr="00C5602F">
        <w:rPr>
          <w:sz w:val="22"/>
          <w:szCs w:val="22"/>
        </w:rPr>
        <w:t xml:space="preserve"> № </w:t>
      </w:r>
      <w:r>
        <w:rPr>
          <w:sz w:val="22"/>
          <w:szCs w:val="22"/>
        </w:rPr>
        <w:t>65</w:t>
      </w:r>
    </w:p>
    <w:p w:rsidR="008112F9" w:rsidRPr="000B1BEB" w:rsidRDefault="008112F9" w:rsidP="000C640A">
      <w:pPr>
        <w:ind w:left="4248" w:firstLine="708"/>
        <w:jc w:val="both"/>
        <w:rPr>
          <w:sz w:val="28"/>
          <w:szCs w:val="28"/>
        </w:rPr>
      </w:pPr>
    </w:p>
    <w:p w:rsidR="000B1BEB" w:rsidRDefault="000B1BEB" w:rsidP="000B1B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B1BEB" w:rsidRPr="000B1BEB" w:rsidRDefault="000B1BEB" w:rsidP="000B1B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EB">
        <w:rPr>
          <w:rFonts w:ascii="Times New Roman" w:hAnsi="Times New Roman" w:cs="Times New Roman"/>
          <w:b/>
          <w:sz w:val="28"/>
          <w:szCs w:val="28"/>
        </w:rPr>
        <w:t xml:space="preserve">муниципальной системы оповещения населения </w:t>
      </w:r>
      <w:r w:rsidR="009A1FAD" w:rsidRPr="009A1FA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Маганский сельсовет Березовского района Красноярского края </w:t>
      </w:r>
      <w:r w:rsidRPr="000B1BEB">
        <w:rPr>
          <w:rFonts w:ascii="Times New Roman" w:hAnsi="Times New Roman" w:cs="Times New Roman"/>
          <w:b/>
          <w:sz w:val="28"/>
          <w:szCs w:val="28"/>
        </w:rPr>
        <w:t>по состоянию на 01.01.20__ г.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Наименование  и  шифр  региональной  (муниципальной) системы оповещения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населения  (далее  -  система  оповещения)  субъекта  Российской  Федерации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______________.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Год   ввода   системы   оповещения  в  эксплуатацию  ____  (Нормативный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документ _______ N ____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__.__.____).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Установленный срок эксплуатации системы оповещения ____ (лет).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Превышение эксплуатационного ресурса ____ (лет).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9"/>
      <w:bookmarkEnd w:id="10"/>
      <w:r w:rsidRPr="000B1BEB">
        <w:rPr>
          <w:rFonts w:ascii="Times New Roman" w:hAnsi="Times New Roman" w:cs="Times New Roman"/>
          <w:sz w:val="28"/>
          <w:szCs w:val="28"/>
        </w:rPr>
        <w:t xml:space="preserve">    1. Охват населения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0"/>
      <w:bookmarkEnd w:id="11"/>
      <w:r w:rsidRPr="000B1BEB">
        <w:rPr>
          <w:rFonts w:ascii="Times New Roman" w:hAnsi="Times New Roman" w:cs="Times New Roman"/>
          <w:sz w:val="28"/>
          <w:szCs w:val="28"/>
        </w:rPr>
        <w:t xml:space="preserve">    1.1. Охват населения средствами оповещения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------------------------------------------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566"/>
        <w:gridCol w:w="680"/>
        <w:gridCol w:w="794"/>
        <w:gridCol w:w="567"/>
        <w:gridCol w:w="567"/>
        <w:gridCol w:w="397"/>
        <w:gridCol w:w="850"/>
        <w:gridCol w:w="567"/>
        <w:gridCol w:w="680"/>
        <w:gridCol w:w="624"/>
      </w:tblGrid>
      <w:tr w:rsidR="000B1BEB" w:rsidRPr="000B1BEB" w:rsidTr="00972A9B">
        <w:tc>
          <w:tcPr>
            <w:tcW w:w="1757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(муниципальные образования)</w:t>
            </w:r>
          </w:p>
        </w:tc>
        <w:tc>
          <w:tcPr>
            <w:tcW w:w="1020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35"/>
            <w:bookmarkEnd w:id="12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 населенных пунктов</w:t>
            </w:r>
          </w:p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(муниципальных образований)</w:t>
            </w:r>
          </w:p>
        </w:tc>
        <w:tc>
          <w:tcPr>
            <w:tcW w:w="566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37"/>
            <w:bookmarkEnd w:id="13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Всего местных </w:t>
            </w:r>
            <w:proofErr w:type="gram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680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38"/>
            <w:bookmarkEnd w:id="14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неработоспособных местных </w:t>
            </w:r>
            <w:proofErr w:type="gram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794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39"/>
            <w:bookmarkEnd w:id="15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местных </w:t>
            </w:r>
            <w:proofErr w:type="gram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РСО</w:t>
            </w:r>
          </w:p>
        </w:tc>
        <w:tc>
          <w:tcPr>
            <w:tcW w:w="567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0"/>
            <w:bookmarkEnd w:id="16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тыс., чел.</w:t>
            </w:r>
          </w:p>
        </w:tc>
        <w:tc>
          <w:tcPr>
            <w:tcW w:w="3685" w:type="dxa"/>
            <w:gridSpan w:val="6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41"/>
            <w:bookmarkEnd w:id="17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</w:tr>
      <w:tr w:rsidR="000B1BEB" w:rsidRPr="000B1BEB" w:rsidTr="00972A9B">
        <w:tc>
          <w:tcPr>
            <w:tcW w:w="175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42"/>
            <w:bookmarkEnd w:id="18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43"/>
            <w:bookmarkEnd w:id="19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средствами </w:t>
            </w:r>
            <w:proofErr w:type="gram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автоматизированной</w:t>
            </w:r>
            <w:proofErr w:type="gram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СО за 5 мин.</w:t>
            </w:r>
          </w:p>
        </w:tc>
        <w:tc>
          <w:tcPr>
            <w:tcW w:w="1304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44"/>
            <w:bookmarkEnd w:id="20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Всеми имеющимися средствами оповещения за 30 мин.</w:t>
            </w:r>
          </w:p>
        </w:tc>
      </w:tr>
      <w:tr w:rsidR="000B1BEB" w:rsidRPr="000B1BEB" w:rsidTr="00972A9B">
        <w:tc>
          <w:tcPr>
            <w:tcW w:w="175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9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62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BEB" w:rsidRPr="000B1BEB" w:rsidTr="00972A9B"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округа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города областного подчинения)</w:t>
            </w: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райцентры, городские поселения)</w:t>
            </w: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7"/>
            <w:bookmarkEnd w:id="21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00"/>
      <w:bookmarkEnd w:id="22"/>
      <w:r w:rsidRPr="000B1BEB">
        <w:rPr>
          <w:rFonts w:ascii="Times New Roman" w:hAnsi="Times New Roman" w:cs="Times New Roman"/>
          <w:sz w:val="28"/>
          <w:szCs w:val="28"/>
        </w:rPr>
        <w:t xml:space="preserve">    1.2. Охват населения различными средствами оповещения,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98"/>
        <w:gridCol w:w="1077"/>
        <w:gridCol w:w="850"/>
        <w:gridCol w:w="794"/>
        <w:gridCol w:w="1133"/>
        <w:gridCol w:w="907"/>
      </w:tblGrid>
      <w:tr w:rsidR="000B1BEB" w:rsidRPr="000B1BEB" w:rsidTr="00972A9B">
        <w:tc>
          <w:tcPr>
            <w:tcW w:w="2211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(муниципальные образования)</w:t>
            </w:r>
          </w:p>
        </w:tc>
        <w:tc>
          <w:tcPr>
            <w:tcW w:w="2098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05"/>
            <w:bookmarkEnd w:id="23"/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Электросиренами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мощными акустическими системами</w:t>
            </w: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06"/>
            <w:bookmarkEnd w:id="24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Проводным вещанием</w:t>
            </w: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07"/>
            <w:bookmarkEnd w:id="25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Радио вещанием</w:t>
            </w: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08"/>
            <w:bookmarkEnd w:id="26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Телевещанием</w:t>
            </w:r>
          </w:p>
        </w:tc>
        <w:tc>
          <w:tcPr>
            <w:tcW w:w="1133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09"/>
            <w:bookmarkEnd w:id="27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Сотовой связью</w:t>
            </w: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10"/>
            <w:bookmarkEnd w:id="28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B1BEB" w:rsidRPr="000B1BEB" w:rsidTr="00972A9B">
        <w:tc>
          <w:tcPr>
            <w:tcW w:w="2211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округа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города областного подчинения)</w:t>
            </w:r>
          </w:p>
        </w:tc>
        <w:tc>
          <w:tcPr>
            <w:tcW w:w="2098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211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райцентры, городские поселения)</w:t>
            </w:r>
          </w:p>
        </w:tc>
        <w:tc>
          <w:tcPr>
            <w:tcW w:w="2098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21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098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21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8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41"/>
      <w:bookmarkEnd w:id="29"/>
      <w:r w:rsidRPr="000B1BEB">
        <w:rPr>
          <w:rFonts w:ascii="Times New Roman" w:hAnsi="Times New Roman" w:cs="Times New Roman"/>
          <w:sz w:val="28"/>
          <w:szCs w:val="28"/>
        </w:rPr>
        <w:t xml:space="preserve">    1.3.  Охват  населения  локальными  системами  оповещения  организаций,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эксплуатирующих  ОПО  I и II классов опасности, особо радиационно-опасные и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ядерно-опасные   производства   и  объекты,   гидротехнические   сооружения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чрезвычайно   высокой   опасности,   гидротехнические   сооружения  высокой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      и др.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опасности ----- _______________ ______________, ____________,_____________,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_____________,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80"/>
        <w:gridCol w:w="680"/>
        <w:gridCol w:w="567"/>
        <w:gridCol w:w="793"/>
        <w:gridCol w:w="567"/>
        <w:gridCol w:w="1871"/>
        <w:gridCol w:w="1020"/>
        <w:gridCol w:w="850"/>
      </w:tblGrid>
      <w:tr w:rsidR="000B1BEB" w:rsidRPr="000B1BEB" w:rsidTr="00972A9B">
        <w:tc>
          <w:tcPr>
            <w:tcW w:w="2041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опасных объектов</w:t>
            </w:r>
          </w:p>
        </w:tc>
        <w:tc>
          <w:tcPr>
            <w:tcW w:w="680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50"/>
            <w:bookmarkEnd w:id="30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 ПОО</w:t>
            </w:r>
          </w:p>
        </w:tc>
        <w:tc>
          <w:tcPr>
            <w:tcW w:w="1247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51"/>
            <w:bookmarkEnd w:id="31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Создано ЛСО</w:t>
            </w:r>
          </w:p>
        </w:tc>
        <w:tc>
          <w:tcPr>
            <w:tcW w:w="1360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52"/>
            <w:bookmarkEnd w:id="32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ЛСО, сопряженных с РСО</w:t>
            </w:r>
          </w:p>
        </w:tc>
        <w:tc>
          <w:tcPr>
            <w:tcW w:w="1871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53"/>
            <w:bookmarkEnd w:id="33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в зоне ответственности опасных объектов</w:t>
            </w:r>
          </w:p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(тыс. чел)</w:t>
            </w:r>
          </w:p>
        </w:tc>
        <w:tc>
          <w:tcPr>
            <w:tcW w:w="1870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455"/>
            <w:bookmarkEnd w:id="34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охваченного средствами ЛСО</w:t>
            </w:r>
          </w:p>
        </w:tc>
      </w:tr>
      <w:tr w:rsidR="000B1BEB" w:rsidRPr="000B1BEB" w:rsidTr="00972A9B">
        <w:tc>
          <w:tcPr>
            <w:tcW w:w="2041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BEB" w:rsidRPr="000B1BEB" w:rsidTr="00972A9B">
        <w:tc>
          <w:tcPr>
            <w:tcW w:w="204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Опасные производственные объекты I класса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4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Опасные производственные объекты II класса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4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Особо радиационно-опасные </w:t>
            </w:r>
            <w:r w:rsidRPr="000B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 объекты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41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Ядерно-опасные производства и объекты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41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чрезвычайно высокого класса опасности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41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высокого класса опасности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41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Химически опасные объекты 3 и 4 класса и др.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4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525"/>
            <w:bookmarkEnd w:id="35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535"/>
      <w:bookmarkEnd w:id="36"/>
      <w:r w:rsidRPr="000B1BEB">
        <w:rPr>
          <w:rFonts w:ascii="Times New Roman" w:hAnsi="Times New Roman" w:cs="Times New Roman"/>
          <w:sz w:val="28"/>
          <w:szCs w:val="28"/>
        </w:rPr>
        <w:t xml:space="preserve">    1.4.  Охват  населения  в  зонах,  подверженных  угрозам  природного  и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техногенного   характера,  комплексными  системами  экстренного  оповещения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населения ГКСЭОН)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53"/>
        <w:gridCol w:w="737"/>
        <w:gridCol w:w="907"/>
        <w:gridCol w:w="454"/>
        <w:gridCol w:w="566"/>
        <w:gridCol w:w="680"/>
        <w:gridCol w:w="1020"/>
        <w:gridCol w:w="850"/>
        <w:gridCol w:w="794"/>
        <w:gridCol w:w="510"/>
      </w:tblGrid>
      <w:tr w:rsidR="000B1BEB" w:rsidRPr="000B1BEB" w:rsidTr="00972A9B">
        <w:tc>
          <w:tcPr>
            <w:tcW w:w="2098" w:type="dxa"/>
          </w:tcPr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\Зоны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\экстренного\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\оповещения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 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  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   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    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Критерий\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отнесения\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       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        \</w:t>
            </w:r>
          </w:p>
          <w:p w:rsidR="000B1BEB" w:rsidRPr="000B1BEB" w:rsidRDefault="000B1BEB" w:rsidP="00972A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           \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552"/>
            <w:bookmarkEnd w:id="37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53"/>
            <w:bookmarkEnd w:id="38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в зоне (тыс. чел.)</w:t>
            </w: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554"/>
            <w:bookmarkEnd w:id="39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в зоне охваченного КСЭОН (тыс. чел.)</w:t>
            </w: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555"/>
            <w:bookmarkEnd w:id="40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Создано КСЭОН</w:t>
            </w: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556"/>
            <w:bookmarkEnd w:id="41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Введено КСЭОН в эксплуатацию</w:t>
            </w: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557"/>
            <w:bookmarkEnd w:id="42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Сопряжено КСЭОН с РСО</w:t>
            </w: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558"/>
            <w:bookmarkEnd w:id="43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 необходимо систем мониторинга в зонах ЭОН (в соответствии с СПСД)</w:t>
            </w: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559"/>
            <w:bookmarkEnd w:id="44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Введено систем мониторинга в зонах ЭОН в эксплуатацию</w:t>
            </w: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560"/>
            <w:bookmarkEnd w:id="45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Сопряжено систем мониторинга в зонах ЭОН с КСЭОН</w:t>
            </w: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Метеорологические и агрометеорологические опасные явления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Геологические опасные явления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Геофизические опасные явления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Извержения вулканов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Морские гидрологические опасные явления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Гидрологические опасные явления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Природные (ландшафтные) пожары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Техногенного характера (согласно </w:t>
            </w:r>
            <w:r w:rsidRPr="000B1BE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ФЗ</w:t>
            </w: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"О гражданской обороне" от 12.02.1998 N 28)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098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661"/>
            <w:bookmarkEnd w:id="46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673"/>
      <w:bookmarkEnd w:id="47"/>
      <w:r w:rsidRPr="000B1BEB">
        <w:rPr>
          <w:rFonts w:ascii="Times New Roman" w:hAnsi="Times New Roman" w:cs="Times New Roman"/>
          <w:sz w:val="28"/>
          <w:szCs w:val="28"/>
        </w:rPr>
        <w:t xml:space="preserve">    1.5. Охват населения, средствами ОКСИОН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91"/>
        <w:gridCol w:w="1757"/>
        <w:gridCol w:w="1417"/>
        <w:gridCol w:w="1134"/>
        <w:gridCol w:w="1247"/>
      </w:tblGrid>
      <w:tr w:rsidR="000B1BEB" w:rsidRPr="000B1BEB" w:rsidTr="00972A9B">
        <w:tc>
          <w:tcPr>
            <w:tcW w:w="2324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Населенные пункты (муниципальные образования)</w:t>
            </w:r>
          </w:p>
        </w:tc>
        <w:tc>
          <w:tcPr>
            <w:tcW w:w="1191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 населенных пунктов</w:t>
            </w:r>
          </w:p>
        </w:tc>
        <w:tc>
          <w:tcPr>
            <w:tcW w:w="1757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(тыс. чел)</w:t>
            </w:r>
          </w:p>
        </w:tc>
        <w:tc>
          <w:tcPr>
            <w:tcW w:w="1417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Населенных пунктов, оснащенных ОКСИОН</w:t>
            </w:r>
          </w:p>
        </w:tc>
        <w:tc>
          <w:tcPr>
            <w:tcW w:w="2381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Охват населения средствами ОКСИОН, тыс. чел./%</w:t>
            </w:r>
          </w:p>
        </w:tc>
      </w:tr>
      <w:tr w:rsidR="000B1BEB" w:rsidRPr="000B1BEB" w:rsidTr="00972A9B">
        <w:tc>
          <w:tcPr>
            <w:tcW w:w="2324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 дневное время</w:t>
            </w:r>
          </w:p>
        </w:tc>
        <w:tc>
          <w:tcPr>
            <w:tcW w:w="124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 ночное время</w:t>
            </w:r>
          </w:p>
        </w:tc>
      </w:tr>
      <w:tr w:rsidR="000B1BEB" w:rsidRPr="000B1BEB" w:rsidTr="00972A9B">
        <w:tc>
          <w:tcPr>
            <w:tcW w:w="2324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округа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города областного подчинения)</w:t>
            </w:r>
          </w:p>
        </w:tc>
        <w:tc>
          <w:tcPr>
            <w:tcW w:w="119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324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райцентры, городские поселения)</w:t>
            </w:r>
          </w:p>
        </w:tc>
        <w:tc>
          <w:tcPr>
            <w:tcW w:w="119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324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19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3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707"/>
      <w:bookmarkEnd w:id="48"/>
      <w:r w:rsidRPr="000B1BEB">
        <w:rPr>
          <w:rFonts w:ascii="Times New Roman" w:hAnsi="Times New Roman" w:cs="Times New Roman"/>
          <w:sz w:val="28"/>
          <w:szCs w:val="28"/>
        </w:rPr>
        <w:t xml:space="preserve">    1.6. Наличие систем оповещения в местах массового скопления людей: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всего необходимо ________, имеется _______,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в том числе: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lastRenderedPageBreak/>
        <w:t>на автомобильных вокзалах необходимо ________, имеется 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на железнодорожных вокзалах необходимо _________, имеется __________;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на стадионах необходимо ________, имеется _________;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в  других местах (крупных  рынках,  зрелищных  объектах и т.д.)  необходимо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______, имеется _________.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716"/>
      <w:bookmarkEnd w:id="49"/>
      <w:r w:rsidRPr="000B1BEB">
        <w:rPr>
          <w:rFonts w:ascii="Times New Roman" w:hAnsi="Times New Roman" w:cs="Times New Roman"/>
          <w:sz w:val="28"/>
          <w:szCs w:val="28"/>
        </w:rPr>
        <w:t xml:space="preserve">    2. Техническая характеристика системы оповещения.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717"/>
      <w:bookmarkEnd w:id="50"/>
      <w:r w:rsidRPr="000B1BEB">
        <w:rPr>
          <w:rFonts w:ascii="Times New Roman" w:hAnsi="Times New Roman" w:cs="Times New Roman"/>
          <w:sz w:val="28"/>
          <w:szCs w:val="28"/>
        </w:rPr>
        <w:t xml:space="preserve">    2.1.   Тип  технических  средств  оповещения,  используемых  в  системе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оповещения (перечислить):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719"/>
      <w:bookmarkEnd w:id="51"/>
      <w:r w:rsidRPr="000B1BEB">
        <w:rPr>
          <w:rFonts w:ascii="Times New Roman" w:hAnsi="Times New Roman" w:cs="Times New Roman"/>
          <w:sz w:val="28"/>
          <w:szCs w:val="28"/>
        </w:rPr>
        <w:t xml:space="preserve">    2.2.  Обеспечение  автоматизированного  управления  системой оповещения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(да/нет):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из  административного  центра  субъекта  РФ _______ (указать название и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принадлежность пункта управления);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из загородной зоны субъекта РФ 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с подвижного пункта управления ________.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725"/>
      <w:bookmarkEnd w:id="52"/>
      <w:r w:rsidRPr="000B1BEB">
        <w:rPr>
          <w:rFonts w:ascii="Times New Roman" w:hAnsi="Times New Roman" w:cs="Times New Roman"/>
          <w:sz w:val="28"/>
          <w:szCs w:val="28"/>
        </w:rPr>
        <w:t xml:space="preserve">    2.3.  Количество  используемых  в  системе оповещения оконечных средств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оповещения ____________________________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57"/>
        <w:gridCol w:w="2607"/>
        <w:gridCol w:w="2324"/>
      </w:tblGrid>
      <w:tr w:rsidR="000B1BEB" w:rsidRPr="000B1BEB" w:rsidTr="00972A9B">
        <w:tc>
          <w:tcPr>
            <w:tcW w:w="2381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Населенные пункты (муниципальные образования)</w:t>
            </w:r>
          </w:p>
        </w:tc>
        <w:tc>
          <w:tcPr>
            <w:tcW w:w="6688" w:type="dxa"/>
            <w:gridSpan w:val="3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/мощных акустических устройств</w:t>
            </w:r>
          </w:p>
        </w:tc>
      </w:tr>
      <w:tr w:rsidR="000B1BEB" w:rsidRPr="000B1BEB" w:rsidTr="00972A9B">
        <w:tc>
          <w:tcPr>
            <w:tcW w:w="2381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включенных в автоматизированную СО</w:t>
            </w:r>
          </w:p>
        </w:tc>
        <w:tc>
          <w:tcPr>
            <w:tcW w:w="260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автоматизированную СО (с ручным управлением)</w:t>
            </w:r>
          </w:p>
        </w:tc>
        <w:tc>
          <w:tcPr>
            <w:tcW w:w="232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неисправных сирен/ мощных акустических устройств</w:t>
            </w:r>
          </w:p>
        </w:tc>
      </w:tr>
      <w:tr w:rsidR="000B1BEB" w:rsidRPr="000B1BEB" w:rsidTr="00972A9B">
        <w:tc>
          <w:tcPr>
            <w:tcW w:w="238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округа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города областного подчинения)</w:t>
            </w: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38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райцентры, городские поселения)</w:t>
            </w: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38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238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750"/>
      <w:bookmarkEnd w:id="53"/>
      <w:r w:rsidRPr="000B1BEB">
        <w:rPr>
          <w:rFonts w:ascii="Times New Roman" w:hAnsi="Times New Roman" w:cs="Times New Roman"/>
          <w:sz w:val="28"/>
          <w:szCs w:val="28"/>
        </w:rPr>
        <w:t xml:space="preserve">    2.4. Места установки АРМ оконечных комплектов аппаратуры оповещения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737"/>
        <w:gridCol w:w="3061"/>
        <w:gridCol w:w="1927"/>
      </w:tblGrid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Рабочие места оперативных дежурных служб, где аппаратура установлена</w:t>
            </w: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Тип аппаратуры</w:t>
            </w: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ПУ руководителя субъекта РФ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ФПС (ГПС)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Региональный РТПЦ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  <w:vAlign w:val="bottom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радиотелевещания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 ГТРК субъекта РФ (частной ТРК)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РОВД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ГОВД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РУЭС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3344" w:type="dxa"/>
          </w:tcPr>
          <w:p w:rsidR="000B1BEB" w:rsidRPr="000B1BEB" w:rsidRDefault="000B1BEB" w:rsidP="0097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другие места (указать какие)</w:t>
            </w:r>
          </w:p>
        </w:tc>
        <w:tc>
          <w:tcPr>
            <w:tcW w:w="73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801"/>
      <w:bookmarkEnd w:id="54"/>
      <w:r w:rsidRPr="000B1BEB">
        <w:rPr>
          <w:rFonts w:ascii="Times New Roman" w:hAnsi="Times New Roman" w:cs="Times New Roman"/>
          <w:sz w:val="28"/>
          <w:szCs w:val="28"/>
        </w:rPr>
        <w:t xml:space="preserve">    2.5.  Электронные  средства массовой информации, используемые в системе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оповещения (кол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>д.)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474"/>
        <w:gridCol w:w="1304"/>
        <w:gridCol w:w="794"/>
        <w:gridCol w:w="1077"/>
        <w:gridCol w:w="680"/>
        <w:gridCol w:w="850"/>
        <w:gridCol w:w="964"/>
      </w:tblGrid>
      <w:tr w:rsidR="000B1BEB" w:rsidRPr="000B1BEB" w:rsidTr="00972A9B">
        <w:tc>
          <w:tcPr>
            <w:tcW w:w="1927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4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805"/>
            <w:bookmarkEnd w:id="55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Радиотрансляционная сеть</w:t>
            </w:r>
          </w:p>
        </w:tc>
        <w:tc>
          <w:tcPr>
            <w:tcW w:w="1530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806"/>
            <w:bookmarkEnd w:id="56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Радиовещательные станции</w:t>
            </w:r>
          </w:p>
        </w:tc>
        <w:tc>
          <w:tcPr>
            <w:tcW w:w="964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807"/>
            <w:bookmarkEnd w:id="57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Телевизионные станции</w:t>
            </w:r>
          </w:p>
        </w:tc>
      </w:tr>
      <w:tr w:rsidR="000B1BEB" w:rsidRPr="000B1BEB" w:rsidTr="00972A9B">
        <w:tc>
          <w:tcPr>
            <w:tcW w:w="192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Узлы проводного вещания</w:t>
            </w:r>
          </w:p>
        </w:tc>
        <w:tc>
          <w:tcPr>
            <w:tcW w:w="794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Радиотрансляционные точки</w:t>
            </w:r>
          </w:p>
        </w:tc>
        <w:tc>
          <w:tcPr>
            <w:tcW w:w="1077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Уличные громкоговорители</w:t>
            </w:r>
          </w:p>
        </w:tc>
        <w:tc>
          <w:tcPr>
            <w:tcW w:w="680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</w:p>
        </w:tc>
        <w:tc>
          <w:tcPr>
            <w:tcW w:w="850" w:type="dxa"/>
            <w:vMerge w:val="restart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</w:p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СКВ)</w:t>
            </w:r>
            <w:proofErr w:type="gramEnd"/>
          </w:p>
        </w:tc>
        <w:tc>
          <w:tcPr>
            <w:tcW w:w="964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92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</w:p>
        </w:tc>
        <w:tc>
          <w:tcPr>
            <w:tcW w:w="130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не автоматизированные</w:t>
            </w:r>
          </w:p>
        </w:tc>
        <w:tc>
          <w:tcPr>
            <w:tcW w:w="794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0B1BEB" w:rsidRPr="000B1BEB" w:rsidRDefault="000B1BEB" w:rsidP="00972A9B">
            <w:pPr>
              <w:rPr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927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Регионального вещания</w:t>
            </w:r>
          </w:p>
        </w:tc>
        <w:tc>
          <w:tcPr>
            <w:tcW w:w="147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927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Местного вещания</w:t>
            </w:r>
          </w:p>
        </w:tc>
        <w:tc>
          <w:tcPr>
            <w:tcW w:w="147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927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округа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города областного подчинения)</w:t>
            </w:r>
          </w:p>
        </w:tc>
        <w:tc>
          <w:tcPr>
            <w:tcW w:w="147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927" w:type="dxa"/>
            <w:vAlign w:val="bottom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районы (в </w:t>
            </w: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. райцентры, городские поселения)</w:t>
            </w:r>
          </w:p>
        </w:tc>
        <w:tc>
          <w:tcPr>
            <w:tcW w:w="147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7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B" w:rsidRPr="000B1BEB" w:rsidTr="00972A9B">
        <w:tc>
          <w:tcPr>
            <w:tcW w:w="192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865"/>
      <w:bookmarkEnd w:id="58"/>
      <w:r w:rsidRPr="000B1BEB">
        <w:rPr>
          <w:rFonts w:ascii="Times New Roman" w:hAnsi="Times New Roman" w:cs="Times New Roman"/>
          <w:sz w:val="28"/>
          <w:szCs w:val="28"/>
        </w:rPr>
        <w:lastRenderedPageBreak/>
        <w:t xml:space="preserve">    2.6. Обеспечение перехвата каналов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и радиовещания: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в  автоматизированном режиме (отдельно перечислить наименования каналов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BEB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и радиовещания) _________________________;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из  студий  вещания  (отдельно  перечислить наименования каналов теле и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радиовещания) ________________________.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870"/>
      <w:bookmarkEnd w:id="59"/>
      <w:r w:rsidRPr="000B1BEB">
        <w:rPr>
          <w:rFonts w:ascii="Times New Roman" w:hAnsi="Times New Roman" w:cs="Times New Roman"/>
          <w:sz w:val="28"/>
          <w:szCs w:val="28"/>
        </w:rPr>
        <w:t xml:space="preserve">    2.7. Резерв средств оповещения.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2.7.1  Наличие  резерва  стационарных  средств оповещения (указать тип,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количество технических средств оповещения и достаточность резерва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2.7.2  Наличие  резерва  мобильных  средств  оповещения  (указать  тип,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количество    технических   средств   оповещения,   их   принадлежность   и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достаточность резерва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876"/>
      <w:bookmarkEnd w:id="60"/>
      <w:r w:rsidRPr="000B1BEB">
        <w:rPr>
          <w:rFonts w:ascii="Times New Roman" w:hAnsi="Times New Roman" w:cs="Times New Roman"/>
          <w:sz w:val="28"/>
          <w:szCs w:val="28"/>
        </w:rPr>
        <w:t xml:space="preserve">    2.8. Организация оповещения по линии Минобороны России: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от частей ВВС ПВО ________________;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от штаба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1BEB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от военных гарнизонов МО РФ ___________________;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от военкоматов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882"/>
      <w:bookmarkEnd w:id="61"/>
      <w:r w:rsidRPr="000B1BEB">
        <w:rPr>
          <w:rFonts w:ascii="Times New Roman" w:hAnsi="Times New Roman" w:cs="Times New Roman"/>
          <w:sz w:val="28"/>
          <w:szCs w:val="28"/>
        </w:rPr>
        <w:t xml:space="preserve">    3. Организация эксплуатационно-технического обслуживания (ЭТО)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1134"/>
        <w:gridCol w:w="1928"/>
        <w:gridCol w:w="1757"/>
        <w:gridCol w:w="1870"/>
      </w:tblGrid>
      <w:tr w:rsidR="000B1BEB" w:rsidRPr="000B1BEB" w:rsidTr="00972A9B">
        <w:tc>
          <w:tcPr>
            <w:tcW w:w="2325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Организации, проводящие ЭТО</w:t>
            </w:r>
          </w:p>
        </w:tc>
        <w:tc>
          <w:tcPr>
            <w:tcW w:w="3062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Работников, выполняющих ЭТО</w:t>
            </w:r>
          </w:p>
        </w:tc>
        <w:tc>
          <w:tcPr>
            <w:tcW w:w="3627" w:type="dxa"/>
            <w:gridSpan w:val="2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Организации, на балансе которых находятся средства оповещения</w:t>
            </w:r>
          </w:p>
        </w:tc>
      </w:tr>
      <w:tr w:rsidR="000B1BEB" w:rsidRPr="000B1BEB" w:rsidTr="00972A9B"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</w:p>
        </w:tc>
        <w:tc>
          <w:tcPr>
            <w:tcW w:w="1361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1134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</w:p>
        </w:tc>
        <w:tc>
          <w:tcPr>
            <w:tcW w:w="1928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</w:t>
            </w:r>
          </w:p>
        </w:tc>
        <w:tc>
          <w:tcPr>
            <w:tcW w:w="1870" w:type="dxa"/>
          </w:tcPr>
          <w:p w:rsidR="000B1BEB" w:rsidRPr="000B1BEB" w:rsidRDefault="000B1BEB" w:rsidP="0097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BEB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</w:p>
        </w:tc>
      </w:tr>
      <w:tr w:rsidR="000B1BEB" w:rsidRPr="000B1BEB" w:rsidTr="00972A9B">
        <w:tc>
          <w:tcPr>
            <w:tcW w:w="96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B1BEB" w:rsidRPr="000B1BEB" w:rsidRDefault="000B1BEB" w:rsidP="0097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901"/>
      <w:bookmarkEnd w:id="62"/>
      <w:r w:rsidRPr="000B1BEB">
        <w:rPr>
          <w:rFonts w:ascii="Times New Roman" w:hAnsi="Times New Roman" w:cs="Times New Roman"/>
          <w:sz w:val="28"/>
          <w:szCs w:val="28"/>
        </w:rPr>
        <w:t xml:space="preserve">    4.   Стоимость  эксплуатационно-технического  обслуживания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средств оповещения в год (тыс. руб.).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904"/>
      <w:bookmarkEnd w:id="63"/>
      <w:r w:rsidRPr="000B1BEB">
        <w:rPr>
          <w:rFonts w:ascii="Times New Roman" w:hAnsi="Times New Roman" w:cs="Times New Roman"/>
          <w:sz w:val="28"/>
          <w:szCs w:val="28"/>
        </w:rPr>
        <w:t xml:space="preserve">    5.  Задолженность  за  эксплуатационно-техническое  обслуживание  </w:t>
      </w:r>
      <w:proofErr w:type="gramStart"/>
      <w:r w:rsidRPr="000B1BEB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>организациями, проводящими ЭТО за предыдущий год (тыс. руб.).</w:t>
      </w: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Pr="000B1BEB" w:rsidRDefault="000B1BEB" w:rsidP="000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BEB">
        <w:rPr>
          <w:rFonts w:ascii="Times New Roman" w:hAnsi="Times New Roman" w:cs="Times New Roman"/>
          <w:sz w:val="28"/>
          <w:szCs w:val="28"/>
        </w:rPr>
        <w:t xml:space="preserve">       Подпись председателя КЧС и ОПБ субъекта Российской Федерации</w:t>
      </w:r>
    </w:p>
    <w:p w:rsidR="000B1BEB" w:rsidRPr="000B1BEB" w:rsidRDefault="000B1BEB" w:rsidP="000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EB" w:rsidRDefault="000B1BEB" w:rsidP="000B1BEB">
      <w:pPr>
        <w:pStyle w:val="ConsPlusNormal"/>
        <w:jc w:val="both"/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C83353" w:rsidRPr="003107D8" w:rsidRDefault="00C83353" w:rsidP="000C640A">
      <w:pPr>
        <w:jc w:val="both"/>
        <w:rPr>
          <w:sz w:val="28"/>
          <w:szCs w:val="28"/>
        </w:rPr>
      </w:pPr>
    </w:p>
    <w:sectPr w:rsidR="00C83353" w:rsidRPr="003107D8" w:rsidSect="00816791">
      <w:pgSz w:w="11906" w:h="16838"/>
      <w:pgMar w:top="1134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48" w:rsidRDefault="00412B48" w:rsidP="00232421">
      <w:r>
        <w:separator/>
      </w:r>
    </w:p>
  </w:endnote>
  <w:endnote w:type="continuationSeparator" w:id="0">
    <w:p w:rsidR="00412B48" w:rsidRDefault="00412B48" w:rsidP="002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48" w:rsidRDefault="00412B48" w:rsidP="00232421">
      <w:r>
        <w:separator/>
      </w:r>
    </w:p>
  </w:footnote>
  <w:footnote w:type="continuationSeparator" w:id="0">
    <w:p w:rsidR="00412B48" w:rsidRDefault="00412B48" w:rsidP="0023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1"/>
    <w:rsid w:val="000018C7"/>
    <w:rsid w:val="0000255D"/>
    <w:rsid w:val="00003EDA"/>
    <w:rsid w:val="00011FCC"/>
    <w:rsid w:val="00017643"/>
    <w:rsid w:val="000422B2"/>
    <w:rsid w:val="00074DE7"/>
    <w:rsid w:val="00096526"/>
    <w:rsid w:val="000A4429"/>
    <w:rsid w:val="000B0B3D"/>
    <w:rsid w:val="000B1BEB"/>
    <w:rsid w:val="000B3E9D"/>
    <w:rsid w:val="000C640A"/>
    <w:rsid w:val="000D61E2"/>
    <w:rsid w:val="000D6B9E"/>
    <w:rsid w:val="00100C64"/>
    <w:rsid w:val="001104C0"/>
    <w:rsid w:val="00141591"/>
    <w:rsid w:val="00152B56"/>
    <w:rsid w:val="00157241"/>
    <w:rsid w:val="001622C2"/>
    <w:rsid w:val="001802F2"/>
    <w:rsid w:val="0019244F"/>
    <w:rsid w:val="001A3F42"/>
    <w:rsid w:val="001A6C27"/>
    <w:rsid w:val="001C0113"/>
    <w:rsid w:val="001E37B2"/>
    <w:rsid w:val="001E410B"/>
    <w:rsid w:val="001F1D6E"/>
    <w:rsid w:val="00204978"/>
    <w:rsid w:val="00206444"/>
    <w:rsid w:val="00206F9E"/>
    <w:rsid w:val="00220885"/>
    <w:rsid w:val="00232421"/>
    <w:rsid w:val="002565B6"/>
    <w:rsid w:val="00257C0A"/>
    <w:rsid w:val="00261F17"/>
    <w:rsid w:val="00267110"/>
    <w:rsid w:val="00290C9B"/>
    <w:rsid w:val="002A0050"/>
    <w:rsid w:val="002D3E51"/>
    <w:rsid w:val="002D53AB"/>
    <w:rsid w:val="002D77E4"/>
    <w:rsid w:val="002E46EE"/>
    <w:rsid w:val="002E621E"/>
    <w:rsid w:val="00303E7A"/>
    <w:rsid w:val="003107D8"/>
    <w:rsid w:val="003179E0"/>
    <w:rsid w:val="003230CE"/>
    <w:rsid w:val="003264D9"/>
    <w:rsid w:val="003471F9"/>
    <w:rsid w:val="00355A14"/>
    <w:rsid w:val="00355EE1"/>
    <w:rsid w:val="00357361"/>
    <w:rsid w:val="00381889"/>
    <w:rsid w:val="00381F0E"/>
    <w:rsid w:val="003826A9"/>
    <w:rsid w:val="00392D6E"/>
    <w:rsid w:val="003B249E"/>
    <w:rsid w:val="003D0807"/>
    <w:rsid w:val="003D1593"/>
    <w:rsid w:val="003D70D3"/>
    <w:rsid w:val="003E251B"/>
    <w:rsid w:val="003E5EF9"/>
    <w:rsid w:val="003E6BF1"/>
    <w:rsid w:val="003F1939"/>
    <w:rsid w:val="004004C0"/>
    <w:rsid w:val="00412B48"/>
    <w:rsid w:val="0041329B"/>
    <w:rsid w:val="00420BAB"/>
    <w:rsid w:val="0042434D"/>
    <w:rsid w:val="004302A9"/>
    <w:rsid w:val="00432391"/>
    <w:rsid w:val="0044175C"/>
    <w:rsid w:val="00454CA1"/>
    <w:rsid w:val="00467648"/>
    <w:rsid w:val="00491FB1"/>
    <w:rsid w:val="00495CC4"/>
    <w:rsid w:val="004A23D1"/>
    <w:rsid w:val="004A2DA2"/>
    <w:rsid w:val="004C02B5"/>
    <w:rsid w:val="004C4698"/>
    <w:rsid w:val="004C55BE"/>
    <w:rsid w:val="004D575E"/>
    <w:rsid w:val="004E593C"/>
    <w:rsid w:val="00500E06"/>
    <w:rsid w:val="00502708"/>
    <w:rsid w:val="00504744"/>
    <w:rsid w:val="00512A84"/>
    <w:rsid w:val="00512B78"/>
    <w:rsid w:val="00527197"/>
    <w:rsid w:val="0054054A"/>
    <w:rsid w:val="005416D7"/>
    <w:rsid w:val="005808E9"/>
    <w:rsid w:val="0058758F"/>
    <w:rsid w:val="00595902"/>
    <w:rsid w:val="005A525D"/>
    <w:rsid w:val="005C3B96"/>
    <w:rsid w:val="005C482A"/>
    <w:rsid w:val="005E21D7"/>
    <w:rsid w:val="005F1DE5"/>
    <w:rsid w:val="00600DE1"/>
    <w:rsid w:val="006109DB"/>
    <w:rsid w:val="0063060F"/>
    <w:rsid w:val="006307C2"/>
    <w:rsid w:val="0064718E"/>
    <w:rsid w:val="0066530B"/>
    <w:rsid w:val="00666A64"/>
    <w:rsid w:val="0067575D"/>
    <w:rsid w:val="006C61D5"/>
    <w:rsid w:val="007151FD"/>
    <w:rsid w:val="00724BA3"/>
    <w:rsid w:val="00725D55"/>
    <w:rsid w:val="00751D66"/>
    <w:rsid w:val="007532B0"/>
    <w:rsid w:val="00771993"/>
    <w:rsid w:val="007730C6"/>
    <w:rsid w:val="00781565"/>
    <w:rsid w:val="00781566"/>
    <w:rsid w:val="00781603"/>
    <w:rsid w:val="007922C9"/>
    <w:rsid w:val="007934E2"/>
    <w:rsid w:val="0079749F"/>
    <w:rsid w:val="007974C4"/>
    <w:rsid w:val="00797B45"/>
    <w:rsid w:val="007C2717"/>
    <w:rsid w:val="007C4379"/>
    <w:rsid w:val="007E1C93"/>
    <w:rsid w:val="007F1801"/>
    <w:rsid w:val="0080742F"/>
    <w:rsid w:val="008112F9"/>
    <w:rsid w:val="008153B4"/>
    <w:rsid w:val="0081642A"/>
    <w:rsid w:val="00816791"/>
    <w:rsid w:val="008217BF"/>
    <w:rsid w:val="00826CFF"/>
    <w:rsid w:val="00831882"/>
    <w:rsid w:val="00833FC5"/>
    <w:rsid w:val="00845F44"/>
    <w:rsid w:val="00851B6A"/>
    <w:rsid w:val="00851FD8"/>
    <w:rsid w:val="00863D71"/>
    <w:rsid w:val="00876029"/>
    <w:rsid w:val="00883BB6"/>
    <w:rsid w:val="0088795C"/>
    <w:rsid w:val="00887A90"/>
    <w:rsid w:val="008B4D1A"/>
    <w:rsid w:val="008B5FC8"/>
    <w:rsid w:val="008C0F5C"/>
    <w:rsid w:val="008F0FF7"/>
    <w:rsid w:val="008F3389"/>
    <w:rsid w:val="00910C76"/>
    <w:rsid w:val="0092579E"/>
    <w:rsid w:val="00936F81"/>
    <w:rsid w:val="0094333A"/>
    <w:rsid w:val="00946ED6"/>
    <w:rsid w:val="00960F3B"/>
    <w:rsid w:val="00972A9B"/>
    <w:rsid w:val="00981B0D"/>
    <w:rsid w:val="00995082"/>
    <w:rsid w:val="00995B85"/>
    <w:rsid w:val="009A1FAD"/>
    <w:rsid w:val="009A3459"/>
    <w:rsid w:val="009B19CC"/>
    <w:rsid w:val="009D532D"/>
    <w:rsid w:val="009D61E1"/>
    <w:rsid w:val="009E2F98"/>
    <w:rsid w:val="009F6EFF"/>
    <w:rsid w:val="00A06E6B"/>
    <w:rsid w:val="00A12908"/>
    <w:rsid w:val="00A25D31"/>
    <w:rsid w:val="00A322D3"/>
    <w:rsid w:val="00A6403B"/>
    <w:rsid w:val="00A6435C"/>
    <w:rsid w:val="00A66709"/>
    <w:rsid w:val="00A66745"/>
    <w:rsid w:val="00A75115"/>
    <w:rsid w:val="00A92351"/>
    <w:rsid w:val="00AA43D5"/>
    <w:rsid w:val="00AA5881"/>
    <w:rsid w:val="00AB3759"/>
    <w:rsid w:val="00AB46B6"/>
    <w:rsid w:val="00AC3B97"/>
    <w:rsid w:val="00AF71FA"/>
    <w:rsid w:val="00B17ADC"/>
    <w:rsid w:val="00B31115"/>
    <w:rsid w:val="00B50779"/>
    <w:rsid w:val="00B743D8"/>
    <w:rsid w:val="00B81359"/>
    <w:rsid w:val="00BD3307"/>
    <w:rsid w:val="00BD388D"/>
    <w:rsid w:val="00BF717A"/>
    <w:rsid w:val="00C00383"/>
    <w:rsid w:val="00C06223"/>
    <w:rsid w:val="00C11FA7"/>
    <w:rsid w:val="00C170AB"/>
    <w:rsid w:val="00C236A7"/>
    <w:rsid w:val="00C27A84"/>
    <w:rsid w:val="00C514A9"/>
    <w:rsid w:val="00C55DF0"/>
    <w:rsid w:val="00C5602F"/>
    <w:rsid w:val="00C827C0"/>
    <w:rsid w:val="00C83353"/>
    <w:rsid w:val="00C86D8D"/>
    <w:rsid w:val="00C97FE3"/>
    <w:rsid w:val="00CA7A6E"/>
    <w:rsid w:val="00CE61C1"/>
    <w:rsid w:val="00CF72F1"/>
    <w:rsid w:val="00D050B5"/>
    <w:rsid w:val="00D109C5"/>
    <w:rsid w:val="00D1276D"/>
    <w:rsid w:val="00D3050E"/>
    <w:rsid w:val="00D34A0B"/>
    <w:rsid w:val="00D44300"/>
    <w:rsid w:val="00D44B79"/>
    <w:rsid w:val="00D47CD9"/>
    <w:rsid w:val="00D54283"/>
    <w:rsid w:val="00D566BD"/>
    <w:rsid w:val="00D86881"/>
    <w:rsid w:val="00D908AD"/>
    <w:rsid w:val="00DA4C6A"/>
    <w:rsid w:val="00DB2180"/>
    <w:rsid w:val="00DB2BB5"/>
    <w:rsid w:val="00DB40C4"/>
    <w:rsid w:val="00DB6211"/>
    <w:rsid w:val="00DE52E3"/>
    <w:rsid w:val="00DE74C3"/>
    <w:rsid w:val="00E233B3"/>
    <w:rsid w:val="00E401A8"/>
    <w:rsid w:val="00E46608"/>
    <w:rsid w:val="00E77775"/>
    <w:rsid w:val="00E77C21"/>
    <w:rsid w:val="00E8047B"/>
    <w:rsid w:val="00E95B71"/>
    <w:rsid w:val="00E96369"/>
    <w:rsid w:val="00E97325"/>
    <w:rsid w:val="00EA39A9"/>
    <w:rsid w:val="00EA7C73"/>
    <w:rsid w:val="00ED59AB"/>
    <w:rsid w:val="00EF02DB"/>
    <w:rsid w:val="00EF2C2B"/>
    <w:rsid w:val="00F062D9"/>
    <w:rsid w:val="00F26B01"/>
    <w:rsid w:val="00F30DB8"/>
    <w:rsid w:val="00F322E9"/>
    <w:rsid w:val="00F349F5"/>
    <w:rsid w:val="00F35A4D"/>
    <w:rsid w:val="00F35B87"/>
    <w:rsid w:val="00F37C70"/>
    <w:rsid w:val="00F40FFB"/>
    <w:rsid w:val="00F4470A"/>
    <w:rsid w:val="00F571F7"/>
    <w:rsid w:val="00F74115"/>
    <w:rsid w:val="00F92E8B"/>
    <w:rsid w:val="00FA26DD"/>
    <w:rsid w:val="00FA440F"/>
    <w:rsid w:val="00FA6F64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E52E3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51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2434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0B0B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17A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52E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9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rsid w:val="002E46EE"/>
    <w:rPr>
      <w:rFonts w:cs="Times New Roman"/>
      <w:color w:val="106BBE"/>
    </w:rPr>
  </w:style>
  <w:style w:type="paragraph" w:styleId="2">
    <w:name w:val="Body Text Indent 2"/>
    <w:basedOn w:val="a"/>
    <w:link w:val="20"/>
    <w:rsid w:val="002E46EE"/>
    <w:pPr>
      <w:widowControl/>
      <w:shd w:val="clear" w:color="auto" w:fill="FFFFFF"/>
      <w:autoSpaceDE/>
      <w:autoSpaceDN/>
      <w:adjustRightInd/>
      <w:spacing w:line="315" w:lineRule="atLeast"/>
      <w:ind w:firstLine="570"/>
      <w:jc w:val="both"/>
      <w:textAlignment w:val="baseline"/>
    </w:pPr>
    <w:rPr>
      <w:color w:val="2D2D2D"/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E46EE"/>
    <w:rPr>
      <w:rFonts w:ascii="Times New Roman" w:eastAsia="Times New Roman" w:hAnsi="Times New Roman"/>
      <w:color w:val="2D2D2D"/>
      <w:spacing w:val="2"/>
      <w:sz w:val="28"/>
      <w:szCs w:val="20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E46608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8112F9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e">
    <w:name w:val="Цветовое выделение"/>
    <w:rsid w:val="008112F9"/>
    <w:rPr>
      <w:b/>
      <w:bCs w:val="0"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B31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1115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0018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751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5E21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B1BE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E52E3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51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2434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0B0B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17A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52E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9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rsid w:val="002E46EE"/>
    <w:rPr>
      <w:rFonts w:cs="Times New Roman"/>
      <w:color w:val="106BBE"/>
    </w:rPr>
  </w:style>
  <w:style w:type="paragraph" w:styleId="2">
    <w:name w:val="Body Text Indent 2"/>
    <w:basedOn w:val="a"/>
    <w:link w:val="20"/>
    <w:rsid w:val="002E46EE"/>
    <w:pPr>
      <w:widowControl/>
      <w:shd w:val="clear" w:color="auto" w:fill="FFFFFF"/>
      <w:autoSpaceDE/>
      <w:autoSpaceDN/>
      <w:adjustRightInd/>
      <w:spacing w:line="315" w:lineRule="atLeast"/>
      <w:ind w:firstLine="570"/>
      <w:jc w:val="both"/>
      <w:textAlignment w:val="baseline"/>
    </w:pPr>
    <w:rPr>
      <w:color w:val="2D2D2D"/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E46EE"/>
    <w:rPr>
      <w:rFonts w:ascii="Times New Roman" w:eastAsia="Times New Roman" w:hAnsi="Times New Roman"/>
      <w:color w:val="2D2D2D"/>
      <w:spacing w:val="2"/>
      <w:sz w:val="28"/>
      <w:szCs w:val="20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E46608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8112F9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e">
    <w:name w:val="Цветовое выделение"/>
    <w:rsid w:val="008112F9"/>
    <w:rPr>
      <w:b/>
      <w:bCs w:val="0"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B31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1115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0018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751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5E21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B1BE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7960.0" TargetMode="External"/><Relationship Id="rId18" Type="http://schemas.openxmlformats.org/officeDocument/2006/relationships/hyperlink" Target="garantF1://74723317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7448991-E36E-43E6-9525-691507474B64" TargetMode="External"/><Relationship Id="rId17" Type="http://schemas.openxmlformats.org/officeDocument/2006/relationships/hyperlink" Target="garantF1://9229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620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72331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117.0" TargetMode="External"/><Relationship Id="rId10" Type="http://schemas.openxmlformats.org/officeDocument/2006/relationships/hyperlink" Target="garantF1://78160.0" TargetMode="External"/><Relationship Id="rId19" Type="http://schemas.openxmlformats.org/officeDocument/2006/relationships/hyperlink" Target="garantF1://7471288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Relationship Id="rId14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B837-1094-472A-8094-8800F3F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2023-06-30T08:37:00Z</cp:lastPrinted>
  <dcterms:created xsi:type="dcterms:W3CDTF">2023-06-30T08:48:00Z</dcterms:created>
  <dcterms:modified xsi:type="dcterms:W3CDTF">2023-06-30T08:48:00Z</dcterms:modified>
</cp:coreProperties>
</file>